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152" w:rsidRPr="00842152" w:rsidRDefault="00842152" w:rsidP="0084215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Я, Валентин, последователь Учителя Иванова с 17-летним стажем, решил поделиться своим опытом познания Идеи Учителя, выполняя тем самым 12 п. «Детки».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Пришел я к Учителю по болезни, был на инвалидности (аневризма головного мозга). Выполняя «Детку» избавился от своего заболевания практически за 2 года. После семи лет занятий закалкой-тренировкой случился у меня кратковременный «проблеск» Идеи Учителя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Паршека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(появилось чувство постоянной любви ко всему на Земле). Но постепенно оно затухало и вскоре ушло совсем и осталось только ностальгия по всему этому, которая продолжалась еще 7 лет. Все это время у меня было чувство, что я так и не понял главного в Уче</w:t>
      </w:r>
      <w:r>
        <w:rPr>
          <w:rFonts w:ascii="Times New Roman" w:hAnsi="Times New Roman" w:cs="Times New Roman"/>
          <w:sz w:val="24"/>
          <w:szCs w:val="24"/>
        </w:rPr>
        <w:t>нии Учителя и топчусь на месте.</w:t>
      </w: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Новое видение Идеи Учителя и новая работа началась с того момента, когда я прочитал статьи Константина Хоменко, а потом стал посещать встречи по выходным дням, которые он проводил. За последние почти три года я продвинулся в понимании Идеи Учителя больше, чем за все предыдущие годы.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Я принимал себя за тело, отсюда главное у меня было: хождение открытым телом, купание в холодной воде и терпение без пищи и воды. Фраза «Я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>от, кто во Мне» ясно говорит, что Учитель не тело, за которое я раньше Его тоже принимал. Если я узнаю, кто же на самом деле Учитель, то у меня появится четкая цель –</w:t>
      </w:r>
      <w:r>
        <w:rPr>
          <w:rFonts w:ascii="Times New Roman" w:hAnsi="Times New Roman" w:cs="Times New Roman"/>
          <w:sz w:val="24"/>
          <w:szCs w:val="24"/>
        </w:rPr>
        <w:t xml:space="preserve"> становится таким, как Учитель.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Учитывая наше христианское воспитание, Учитель говорил, что Он Бог Творец и Святой Дух. В другом месте Он пишет, что Бог – это эволюционный человек и вообще такого Бога, которого люди держат в голове, в Природе не существует – это просто наша концепция. Ведь смешно даже думать, что Бог пришел на Землю для избавления нас от болезней. Есть даже тетрадь, отвечающая на этот вопрос: «Бог пришел на Землю </w:t>
      </w:r>
      <w:r>
        <w:rPr>
          <w:rFonts w:ascii="Times New Roman" w:hAnsi="Times New Roman" w:cs="Times New Roman"/>
          <w:sz w:val="24"/>
          <w:szCs w:val="24"/>
        </w:rPr>
        <w:t xml:space="preserve">для спасения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человековой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души».</w:t>
      </w: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Какая опасность есть для души, что ее надо спасать? Как и во времена Христа, так и сейчас, опасность одна – незнание себя. Мы смотрим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вокруг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не понимая и принимая видимость мира за реальность. Мы привязаны к миру. Эта привязанность рождается вместе с чувством «меня» и «моего».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Когда мы узнаем «я» таким, какое оно есть – скопление желаний и страхов, а чувство «моего»  как нечто охватывающее вещи и близких людей и нужное для избегания боли и получения удовольствий, мы увидим, что «я» и «мое» - это ложные понятия.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Созданные умом, они правят нами, пока мы считаем их истинными. Не имея собственного существования, «я» и «мое» нуждаются в поддержке, которую они находят в теле. Нужно оставить представление о том, что мы есть тела </w:t>
      </w:r>
      <w:r>
        <w:rPr>
          <w:rFonts w:ascii="Times New Roman" w:hAnsi="Times New Roman" w:cs="Times New Roman"/>
          <w:sz w:val="24"/>
          <w:szCs w:val="24"/>
        </w:rPr>
        <w:t>и задать себе вопрос: «Кто я?».</w:t>
      </w: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В этот момент запустится процесс, который вернет ум в реальность. Чтобы реальность могла быть, понятие «меня» и «моего» должны уйти. Тогда вернется наше естественное состояние, в котором мы не являемся ни телом, ни умом, ни « мной» ни «моим», а пребываем в совершенно ином состоянии бытия – где есть только СВЕТ.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По сути, это и есть пробуждение ото сна, о котором говорил Учитель и предупреждал, что если мы не проснемся от этой мертвой спячки, то умрем на веки веков.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Поэтому на данном этапе своей практики вопрос ПРОБУЖДЕНИЯ я ставлю на первое место. Пробуждение дает сдвиг в восприятии мира.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Учитель был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противоположник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нашей устоявшейся, размеренной жизни.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Он отрицал все наши ценности, привязанные к телу: еду, одежду, жилой дом, деньги, власть, экономику, политику, военщину, администр</w:t>
      </w:r>
      <w:r>
        <w:rPr>
          <w:rFonts w:ascii="Times New Roman" w:hAnsi="Times New Roman" w:cs="Times New Roman"/>
          <w:sz w:val="24"/>
          <w:szCs w:val="24"/>
        </w:rPr>
        <w:t>ацию, религию и т.д.</w:t>
      </w:r>
      <w:proofErr w:type="gramEnd"/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Теперь мне раскрылся весь глубинный смысл фразы Учителя «Чтобы принять мое, нужно от всего своего отказаться», и как следствие в этом случае вполне логичны слова Учителя: «А моих людей будет очень мало».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Стараться, заботиться, желать, иметь мнения, необходимость отстаивать свои позиции, потребность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вообще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в чем либо – ничто из этого не является моей изначальной природой, моей истинной сущностью. Все это – приобретенные, обусловленные стереотипы поведения, гипноз, призванный подд</w:t>
      </w:r>
      <w:r>
        <w:rPr>
          <w:rFonts w:ascii="Times New Roman" w:hAnsi="Times New Roman" w:cs="Times New Roman"/>
          <w:sz w:val="24"/>
          <w:szCs w:val="24"/>
        </w:rPr>
        <w:t>ерживать мое пребывание во сне.</w:t>
      </w:r>
    </w:p>
    <w:p w:rsidR="00842152" w:rsidRP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lastRenderedPageBreak/>
        <w:t xml:space="preserve">Есть очень интересное высказывание К. Юнга, подтверждающее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расхожую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фразу 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« Познай себя»:</w:t>
      </w:r>
    </w:p>
    <w:p w:rsidR="00842152" w:rsidRPr="00842152" w:rsidRDefault="00842152" w:rsidP="0084215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Тот, кто смотрит наружу – спит,</w:t>
      </w:r>
    </w:p>
    <w:p w:rsidR="00842152" w:rsidRDefault="00842152" w:rsidP="0084215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Кто смотрит вовнутрь – пробуждается.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842152" w:rsidRDefault="00842152" w:rsidP="00842152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И недаром ведь Учитель советовал нам искать все внутри, в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>. и победу над смертью.</w:t>
      </w:r>
    </w:p>
    <w:p w:rsidR="00842152" w:rsidRPr="00842152" w:rsidRDefault="00842152" w:rsidP="0084215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Идея нашего Учителя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Паршека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ведь и состоит в возвращении нас к нашему Естеству, где мы есть Источник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>сего. На Востоке это состояние называют Абсолютом.</w:t>
      </w:r>
    </w:p>
    <w:p w:rsidR="00520E88" w:rsidRPr="00520E88" w:rsidRDefault="00520E88" w:rsidP="00520E8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Это то состояние, о котором Учитель говорил:</w:t>
      </w:r>
    </w:p>
    <w:p w:rsidR="00520E88" w:rsidRPr="00520E88" w:rsidRDefault="00520E88" w:rsidP="00520E88">
      <w:pPr>
        <w:pStyle w:val="a3"/>
        <w:rPr>
          <w:rFonts w:ascii="Times New Roman" w:hAnsi="Times New Roman" w:cs="Times New Roman"/>
          <w:sz w:val="6"/>
          <w:szCs w:val="6"/>
        </w:rPr>
      </w:pP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«Глаз не видел, ухо не слышало, а ум помыслить не может».</w:t>
      </w:r>
    </w:p>
    <w:p w:rsidR="00520E88" w:rsidRPr="00520E88" w:rsidRDefault="00520E88" w:rsidP="00520E8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Теперь я знаю, чем являюсь на самом деле, но пока на интеллектуальном уровне, на уровне ума. Моя задача на данном этапе – войти в это новое состояние и вернуть тот утраченный первый опыт, тот первый «проблеск» Идеи Учителя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Паршека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и его всеохватывающую Вселенскую Любовь. Ведь недаром существует выражение «Бога нельзя позн</w:t>
      </w:r>
      <w:r w:rsidR="00520E88">
        <w:rPr>
          <w:rFonts w:ascii="Times New Roman" w:hAnsi="Times New Roman" w:cs="Times New Roman"/>
          <w:sz w:val="24"/>
          <w:szCs w:val="24"/>
        </w:rPr>
        <w:t>ать, Богом можно только стать».</w:t>
      </w:r>
    </w:p>
    <w:p w:rsidR="00520E88" w:rsidRDefault="00520E88" w:rsidP="00520E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В этом письме я не ставил своей задачей осветить все аспекты работы над собой, а только дать информацию к размышлению. Как говорил Учитель: « Ты скажи, а они как хотят». И напоследок хочу сказать, что одно из главных мест в Идее Учителя есть одно выражение: « Прочитал – хорошо, но самое главное – делай», а дело наше состоит в понимании, а понимание приходит с изменением сознания, которое случается в Природе по Милости Учителя и его Любви, когда человек готов принять эту Милость.</w:t>
      </w:r>
    </w:p>
    <w:p w:rsidR="00520E88" w:rsidRDefault="00520E88" w:rsidP="00520E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Чтобы заинтересовать тех последователей, которые действительно хотят понять Идею Учителя, я привожу слова средневекового немецкого мистика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Мейстера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Экхарта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>, который описывает состояние пробуждения, называя это состояние прорывом.</w:t>
      </w: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 xml:space="preserve">« Заклинаю вас любовью Бога, чтобы вы поняли эту истину, если можете. Но если вы не поймете, не тревожьте себя этим, ибо истина, о которой я хочу говорить, такова, что лишь немногие достойные люди поймут ее. Моя неотъемлемая сущность в такой степени превыше Бога, в которой мы понимаем Бога как принцип сотворенного. Поистине, сама суть Бога, которая поднимает Бога над всеми существами и различиями, была моей сутью, я сам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волеизъявлял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и осознавал, что сам создал этого человека, которым я являюсь. Таким образом, я есть причина самого себя в соответствии со своей сущностью, которая вечна, но не своим воплощением, которое временно. Таким образом, я тоже не рожден, и в соответствии со своей </w:t>
      </w:r>
      <w:proofErr w:type="spellStart"/>
      <w:r w:rsidRPr="00842152">
        <w:rPr>
          <w:rFonts w:ascii="Times New Roman" w:hAnsi="Times New Roman" w:cs="Times New Roman"/>
          <w:sz w:val="24"/>
          <w:szCs w:val="24"/>
        </w:rPr>
        <w:t>нерожденной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сущностью  я был всегда, я есть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сейчас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и пребуду вечно. В моем вечном рождении рождены все вещи, и я сам был причиной себя, так же как и всех вещей. И если бы не было меня, то не было  бы и Бога; этот Бог есть Бог, причиной которого я являюсь. Если бы не было меня, Бог не был бы Богом. В этом прорыве я превыше всех сотворенных существ, и не являюсь ни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Богом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ни сотворенным. Скорее, я есть то, чем я был и чем я пребуду теперь и навеки. Ибо в этом прорыве мне  открыто, что я и Бог суть одно. Я есть то, чем я </w:t>
      </w:r>
      <w:proofErr w:type="gramStart"/>
      <w:r w:rsidRPr="00842152">
        <w:rPr>
          <w:rFonts w:ascii="Times New Roman" w:hAnsi="Times New Roman" w:cs="Times New Roman"/>
          <w:sz w:val="24"/>
          <w:szCs w:val="24"/>
        </w:rPr>
        <w:t>был</w:t>
      </w:r>
      <w:proofErr w:type="gramEnd"/>
      <w:r w:rsidRPr="00842152">
        <w:rPr>
          <w:rFonts w:ascii="Times New Roman" w:hAnsi="Times New Roman" w:cs="Times New Roman"/>
          <w:sz w:val="24"/>
          <w:szCs w:val="24"/>
        </w:rPr>
        <w:t xml:space="preserve"> и я не уменьшаюсь, не расту, ибо я есть неподвижная причина, которая движет всеми вещами».</w:t>
      </w:r>
    </w:p>
    <w:p w:rsidR="00520E88" w:rsidRDefault="00520E88" w:rsidP="00520E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0E88" w:rsidRDefault="00842152" w:rsidP="00520E88">
      <w:pPr>
        <w:pStyle w:val="a3"/>
        <w:ind w:firstLine="2835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Желаю счастья и здоровья хорошего.</w:t>
      </w:r>
    </w:p>
    <w:p w:rsidR="00520E88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842152">
        <w:rPr>
          <w:rFonts w:ascii="Times New Roman" w:hAnsi="Times New Roman" w:cs="Times New Roman"/>
          <w:sz w:val="24"/>
          <w:szCs w:val="24"/>
        </w:rPr>
        <w:t>Успехов вам в деле нашего Учителя, а по делу мы все должны стать самородками.</w:t>
      </w:r>
    </w:p>
    <w:p w:rsidR="00520E88" w:rsidRDefault="00520E88" w:rsidP="00520E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0E88" w:rsidRDefault="00520E88" w:rsidP="00520E8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2152" w:rsidRPr="00842152" w:rsidRDefault="00842152" w:rsidP="00520E88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842152">
        <w:rPr>
          <w:rFonts w:ascii="Times New Roman" w:hAnsi="Times New Roman" w:cs="Times New Roman"/>
          <w:sz w:val="24"/>
          <w:szCs w:val="24"/>
        </w:rPr>
        <w:t>Гвоздецкий</w:t>
      </w:r>
      <w:proofErr w:type="spellEnd"/>
      <w:r w:rsidRPr="00842152">
        <w:rPr>
          <w:rFonts w:ascii="Times New Roman" w:hAnsi="Times New Roman" w:cs="Times New Roman"/>
          <w:sz w:val="24"/>
          <w:szCs w:val="24"/>
        </w:rPr>
        <w:t xml:space="preserve"> Валентин</w:t>
      </w:r>
      <w:r w:rsidRPr="00842152">
        <w:rPr>
          <w:rFonts w:ascii="Times New Roman" w:hAnsi="Times New Roman" w:cs="Times New Roman"/>
          <w:sz w:val="24"/>
          <w:szCs w:val="24"/>
        </w:rPr>
        <w:tab/>
      </w:r>
      <w:r w:rsidRPr="00842152">
        <w:rPr>
          <w:rFonts w:ascii="Times New Roman" w:hAnsi="Times New Roman" w:cs="Times New Roman"/>
          <w:sz w:val="24"/>
          <w:szCs w:val="24"/>
        </w:rPr>
        <w:tab/>
        <w:t xml:space="preserve">Июль </w:t>
      </w:r>
      <w:smartTag w:uri="urn:schemas-microsoft-com:office:smarttags" w:element="metricconverter">
        <w:smartTagPr>
          <w:attr w:name="ProductID" w:val="2013 г"/>
        </w:smartTagPr>
        <w:r w:rsidRPr="00842152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842152">
        <w:rPr>
          <w:rFonts w:ascii="Times New Roman" w:hAnsi="Times New Roman" w:cs="Times New Roman"/>
          <w:sz w:val="24"/>
          <w:szCs w:val="24"/>
        </w:rPr>
        <w:t>.</w:t>
      </w:r>
      <w:r w:rsidRPr="00842152">
        <w:rPr>
          <w:rFonts w:ascii="Times New Roman" w:hAnsi="Times New Roman" w:cs="Times New Roman"/>
          <w:sz w:val="24"/>
          <w:szCs w:val="24"/>
        </w:rPr>
        <w:tab/>
      </w:r>
      <w:r w:rsidRPr="00842152">
        <w:rPr>
          <w:rFonts w:ascii="Times New Roman" w:hAnsi="Times New Roman" w:cs="Times New Roman"/>
          <w:sz w:val="24"/>
          <w:szCs w:val="24"/>
        </w:rPr>
        <w:tab/>
      </w:r>
      <w:r w:rsidRPr="00842152">
        <w:rPr>
          <w:rFonts w:ascii="Times New Roman" w:hAnsi="Times New Roman" w:cs="Times New Roman"/>
          <w:sz w:val="24"/>
          <w:szCs w:val="24"/>
        </w:rPr>
        <w:tab/>
      </w:r>
      <w:r w:rsidRPr="00842152">
        <w:rPr>
          <w:rFonts w:ascii="Times New Roman" w:hAnsi="Times New Roman" w:cs="Times New Roman"/>
          <w:sz w:val="24"/>
          <w:szCs w:val="24"/>
        </w:rPr>
        <w:tab/>
        <w:t>г. Сумы.</w:t>
      </w:r>
    </w:p>
    <w:sectPr w:rsidR="00842152" w:rsidRPr="00842152" w:rsidSect="00842152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638"/>
    <w:rsid w:val="000867AB"/>
    <w:rsid w:val="004B6C22"/>
    <w:rsid w:val="00520E88"/>
    <w:rsid w:val="00842152"/>
    <w:rsid w:val="00AD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15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1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2013-08-10T14:07:00Z</dcterms:created>
  <dcterms:modified xsi:type="dcterms:W3CDTF">2013-08-10T14:19:00Z</dcterms:modified>
</cp:coreProperties>
</file>