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DB8" w:rsidRPr="00E37ACB" w:rsidRDefault="000F0DB8" w:rsidP="000F0DB8">
      <w:pPr>
        <w:spacing w:after="0" w:line="240" w:lineRule="atLeast"/>
        <w:contextualSpacing/>
        <w:rPr>
          <w:rFonts w:ascii="Palatino Linotype" w:eastAsiaTheme="minorEastAsia" w:hAnsi="Palatino Linotype"/>
          <w:bCs/>
          <w:color w:val="5A5A5A" w:themeColor="text1" w:themeTint="A5"/>
          <w:spacing w:val="15"/>
          <w:sz w:val="36"/>
          <w:szCs w:val="36"/>
        </w:rPr>
      </w:pPr>
      <w:r w:rsidRPr="00E37ACB">
        <w:rPr>
          <w:rFonts w:ascii="Palatino Linotype" w:eastAsiaTheme="minorEastAsia" w:hAnsi="Palatino Linotype"/>
          <w:bCs/>
          <w:color w:val="5A5A5A" w:themeColor="text1" w:themeTint="A5"/>
          <w:spacing w:val="15"/>
          <w:sz w:val="36"/>
          <w:szCs w:val="36"/>
        </w:rPr>
        <w:t>ПОЭМА “ТОЧНЫЙ МЕТОД”</w:t>
      </w:r>
    </w:p>
    <w:p w:rsidR="000F0DB8" w:rsidRPr="00C3734B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bCs/>
          <w:color w:val="5A5A5A" w:themeColor="text1" w:themeTint="A5"/>
          <w:spacing w:val="15"/>
          <w:sz w:val="28"/>
          <w:szCs w:val="28"/>
        </w:rPr>
      </w:pPr>
    </w:p>
    <w:p w:rsidR="000F0DB8" w:rsidRPr="00C3734B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bCs/>
          <w:color w:val="5A5A5A" w:themeColor="text1" w:themeTint="A5"/>
          <w:spacing w:val="15"/>
          <w:sz w:val="28"/>
          <w:szCs w:val="28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1. УЗДА НА УСТА </w:t>
      </w:r>
      <w:r w:rsidRPr="003B4FE6">
        <w:rPr>
          <w:rFonts w:ascii="Palatino Linotype" w:eastAsiaTheme="minorEastAsia" w:hAnsi="Palatino Linotype"/>
          <w:i/>
          <w:color w:val="5A5A5A" w:themeColor="text1" w:themeTint="A5"/>
          <w:spacing w:val="15"/>
          <w:sz w:val="32"/>
          <w:szCs w:val="32"/>
        </w:rPr>
        <w:t>(сонет)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Отравлена неверием, душа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поглощена драконом. Чтобы шаг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из бездны бесов сделать, ко Христу,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существенно ― оставить суету.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Установивши на уста печать,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в монастыре молиться и молчать;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трудиться ― и тревожность претворить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в простую радость, внутреннюю прыть.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Очистить дух от скверны, нечистот,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наполниться сиянием высот ―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и, воспарив, как шёпот в тишине,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вернуться в мир, забывший о Сыне.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И удивиться ― кто рассеял страх? ―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с улыбкою на ИСкренних УСтах!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i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i/>
          <w:color w:val="5A5A5A" w:themeColor="text1" w:themeTint="A5"/>
          <w:spacing w:val="15"/>
          <w:sz w:val="32"/>
          <w:szCs w:val="32"/>
        </w:rPr>
        <w:t>октября 31 года 2023, из Перми</w:t>
      </w:r>
    </w:p>
    <w:p w:rsidR="000F0DB8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</w:pPr>
    </w:p>
    <w:p w:rsidR="00CC3ED7" w:rsidRPr="003B4FE6" w:rsidRDefault="00CC3ED7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  <w:t>2.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  <w:t>Вначале ты становишься “инсайдером”.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bCs/>
          <w:i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  <w:t xml:space="preserve">Явленье изучаешь </w:t>
      </w:r>
      <w:r w:rsidRPr="003B4FE6">
        <w:rPr>
          <w:rFonts w:ascii="Palatino Linotype" w:eastAsiaTheme="minorEastAsia" w:hAnsi="Palatino Linotype"/>
          <w:bCs/>
          <w:i/>
          <w:color w:val="5A5A5A" w:themeColor="text1" w:themeTint="A5"/>
          <w:spacing w:val="15"/>
          <w:sz w:val="32"/>
          <w:szCs w:val="32"/>
        </w:rPr>
        <w:t>изнутри.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  <w:t>Затем, как аллигатор ― “агрегатором” ―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bCs/>
          <w:i/>
          <w:color w:val="5A5A5A" w:themeColor="text1" w:themeTint="A5"/>
          <w:spacing w:val="15"/>
          <w:sz w:val="32"/>
          <w:szCs w:val="32"/>
        </w:rPr>
        <w:t>накапливаеш</w:t>
      </w:r>
      <w:r w:rsidRPr="003B4FE6"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  <w:t>ь нужное… Смотри!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  <w:t xml:space="preserve">И, наконец, </w:t>
      </w:r>
      <w:r w:rsidRPr="003B4FE6">
        <w:rPr>
          <w:rFonts w:ascii="Palatino Linotype" w:eastAsiaTheme="minorEastAsia" w:hAnsi="Palatino Linotype"/>
          <w:bCs/>
          <w:i/>
          <w:color w:val="5A5A5A" w:themeColor="text1" w:themeTint="A5"/>
          <w:spacing w:val="15"/>
          <w:sz w:val="32"/>
          <w:szCs w:val="32"/>
        </w:rPr>
        <w:t>вылазишь</w:t>
      </w:r>
      <w:r w:rsidRPr="003B4FE6"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  <w:t xml:space="preserve"> ― “изумлятором” ―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  <w:t>во внешний мир. Несложно: раз ― два ― три!</w:t>
      </w:r>
    </w:p>
    <w:p w:rsidR="000F0DB8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</w:pPr>
    </w:p>
    <w:p w:rsidR="00CC3ED7" w:rsidRPr="003B4FE6" w:rsidRDefault="00CC3ED7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  <w:t>3.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  <w:t>Однако выбирай себе Явление,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  <w:t>в которое влюблён, как в океан!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  <w:t>В труд кропотливый ― не теряй терпения,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  <w:t>факт к факту подбирая, как в стакан.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  <w:t>И да, не корчи ― “медны трубы!” ― гения,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  <w:t>когда “удастся”. “Ноу пасаран!”</w:t>
      </w:r>
    </w:p>
    <w:p w:rsidR="000F0DB8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</w:pPr>
    </w:p>
    <w:p w:rsidR="00CC3ED7" w:rsidRPr="003B4FE6" w:rsidRDefault="00CC3ED7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  <w:t>4.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  <w:t>Методика сия ― универсального? ―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  <w:t xml:space="preserve">пришла </w:t>
      </w:r>
      <w:r w:rsidRPr="003B4FE6">
        <w:rPr>
          <w:rFonts w:ascii="Palatino Linotype" w:eastAsiaTheme="minorEastAsia" w:hAnsi="Palatino Linotype"/>
          <w:bCs/>
          <w:i/>
          <w:color w:val="5A5A5A" w:themeColor="text1" w:themeTint="A5"/>
          <w:spacing w:val="15"/>
          <w:sz w:val="32"/>
          <w:szCs w:val="32"/>
        </w:rPr>
        <w:t>сейчас...</w:t>
      </w:r>
      <w:r w:rsidRPr="003B4FE6"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  <w:t xml:space="preserve"> Но я не проверял!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  <w:t>Возможно, это “слепок эпохального”.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  <w:t>А может быть, на это всяк чихал.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  <w:t>Но чую в ней, фырча, зерно “фрактального”.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bCs/>
          <w:color w:val="5A5A5A" w:themeColor="text1" w:themeTint="A5"/>
          <w:spacing w:val="15"/>
          <w:sz w:val="32"/>
          <w:szCs w:val="32"/>
        </w:rPr>
        <w:t>Попробуйте! Я ― дальше поскакал…</w:t>
      </w:r>
    </w:p>
    <w:p w:rsidR="000F0DB8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CC3ED7" w:rsidRPr="003B4FE6" w:rsidRDefault="00CC3ED7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5. “А МНОГОЕ ВАМ ДАСТ ЕЩЁ И БЕЗМОЛВИЕ” </w:t>
      </w:r>
      <w:r w:rsidRPr="003B4FE6">
        <w:rPr>
          <w:rFonts w:ascii="Palatino Linotype" w:eastAsiaTheme="minorEastAsia" w:hAnsi="Palatino Linotype"/>
          <w:i/>
          <w:color w:val="5A5A5A" w:themeColor="text1" w:themeTint="A5"/>
          <w:spacing w:val="15"/>
          <w:sz w:val="32"/>
          <w:szCs w:val="32"/>
        </w:rPr>
        <w:t>(сонет)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Старайся сторониться сотоны,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и дьявола в деталях розличать: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lastRenderedPageBreak/>
        <w:t>лукавого коварства не видны,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коль черти на устах, но не печать!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Бесята беспокоят всякий миг ―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в ком глубины и твёрдости нема.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Кто извлекает Истину из книг ―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в том ясная, шикарная зима.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Но требуется Практика ишшо ―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чтоб </w:t>
      </w:r>
      <w:r w:rsidRPr="003B4FE6">
        <w:rPr>
          <w:rFonts w:ascii="Palatino Linotype" w:eastAsiaTheme="minorEastAsia" w:hAnsi="Palatino Linotype"/>
          <w:i/>
          <w:color w:val="5A5A5A" w:themeColor="text1" w:themeTint="A5"/>
          <w:spacing w:val="15"/>
          <w:sz w:val="32"/>
          <w:szCs w:val="32"/>
        </w:rPr>
        <w:t>закрепить</w:t>
      </w: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 усвоенное там.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Коль на душе ― спокойно, хорошо ―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тогда и верь прочитанным словам!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Пусть дух стремится к Богу, бодр и строг ―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а прочее прочтёшь ты между строк!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i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i/>
          <w:color w:val="5A5A5A" w:themeColor="text1" w:themeTint="A5"/>
          <w:spacing w:val="15"/>
          <w:sz w:val="32"/>
          <w:szCs w:val="32"/>
        </w:rPr>
        <w:t xml:space="preserve">2 ночи, Ноября 12 года 2024, из Чердыни, братский корпус 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i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i/>
          <w:color w:val="5A5A5A" w:themeColor="text1" w:themeTint="A5"/>
          <w:spacing w:val="15"/>
          <w:sz w:val="32"/>
          <w:szCs w:val="32"/>
        </w:rPr>
        <w:t>Иоанно-Богословского монастыря</w:t>
      </w:r>
    </w:p>
    <w:p w:rsidR="000F0DB8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CC3ED7" w:rsidRPr="003B4FE6" w:rsidRDefault="00CC3ED7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i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6. БЕС ИЗ ИСТРЕБИТЕЛЯ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ind w:firstLine="3686"/>
        <w:rPr>
          <w:rFonts w:ascii="Palatino Linotype" w:eastAsiaTheme="minorEastAsia" w:hAnsi="Palatino Linotype"/>
          <w:i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ind w:firstLine="3686"/>
        <w:rPr>
          <w:rFonts w:ascii="Palatino Linotype" w:eastAsiaTheme="minorEastAsia" w:hAnsi="Palatino Linotype"/>
          <w:i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i/>
          <w:color w:val="5A5A5A" w:themeColor="text1" w:themeTint="A5"/>
          <w:spacing w:val="15"/>
          <w:sz w:val="32"/>
          <w:szCs w:val="32"/>
        </w:rPr>
        <w:t>В. П.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ind w:firstLine="284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“Вижу цель. В себе уверен. Буду ―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ind w:firstLine="284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снизился! ― атаковать “Иуду” ―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сообщает бес из истребителя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штабу сатаны. Откинув китель, тот</w:t>
      </w:r>
      <w:r w:rsidRPr="003B4FE6">
        <w:rPr>
          <w:rFonts w:ascii="Palatino Linotype" w:eastAsiaTheme="minorEastAsia" w:hAnsi="Palatino Linotype"/>
          <w:i/>
          <w:color w:val="5A5A5A" w:themeColor="text1" w:themeTint="A5"/>
          <w:spacing w:val="15"/>
          <w:sz w:val="32"/>
          <w:szCs w:val="32"/>
        </w:rPr>
        <w:t xml:space="preserve"> ―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ind w:firstLine="284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злобно ухмыляется: “Легко мы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ind w:firstLine="284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выковали </w:t>
      </w:r>
      <w:r w:rsidRPr="003B4FE6">
        <w:rPr>
          <w:rFonts w:ascii="Palatino Linotype" w:eastAsiaTheme="minorEastAsia" w:hAnsi="Palatino Linotype"/>
          <w:i/>
          <w:color w:val="5A5A5A" w:themeColor="text1" w:themeTint="A5"/>
          <w:spacing w:val="15"/>
          <w:sz w:val="32"/>
          <w:szCs w:val="32"/>
        </w:rPr>
        <w:t>нового</w:t>
      </w: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 кулёму!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lastRenderedPageBreak/>
        <w:t>Кто посмеет ляпнуть “об Учителе” ―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сразу с эскадрильей истребителей,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ind w:firstLine="284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сатанинских соколов моих он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ind w:firstLine="284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встретится и станет нервным психом!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Оккупация не церемонится: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i/>
          <w:color w:val="5A5A5A" w:themeColor="text1" w:themeTint="A5"/>
          <w:spacing w:val="15"/>
          <w:sz w:val="32"/>
          <w:szCs w:val="32"/>
        </w:rPr>
        <w:t>Именем Учителя</w:t>
      </w: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 пусть гонится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ind w:firstLine="284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всякий, кто хоть что-то понимает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ind w:firstLine="284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в Деле, нас которое пугает!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Мне, как дьяволу, зело невыгодно ―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чтоб людишки обладали выходом,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ind w:firstLine="284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чтоб привычки к вялости свои бы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ind w:firstLine="284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изменяли… Мне ― </w:t>
      </w:r>
      <w:r w:rsidRPr="003B4FE6">
        <w:rPr>
          <w:rFonts w:ascii="Palatino Linotype" w:eastAsiaTheme="minorEastAsia" w:hAnsi="Palatino Linotype"/>
          <w:i/>
          <w:color w:val="5A5A5A" w:themeColor="text1" w:themeTint="A5"/>
          <w:spacing w:val="15"/>
          <w:sz w:val="32"/>
          <w:szCs w:val="32"/>
        </w:rPr>
        <w:t>от лени</w:t>
      </w: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 прибыль!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Десять раз на дню пусть обливаются,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главное ― </w:t>
      </w:r>
      <w:r w:rsidRPr="003B4FE6">
        <w:rPr>
          <w:rFonts w:ascii="Palatino Linotype" w:eastAsiaTheme="minorEastAsia" w:hAnsi="Palatino Linotype"/>
          <w:i/>
          <w:color w:val="5A5A5A" w:themeColor="text1" w:themeTint="A5"/>
          <w:spacing w:val="15"/>
          <w:sz w:val="32"/>
          <w:szCs w:val="32"/>
        </w:rPr>
        <w:t>девятый</w:t>
      </w: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 забывается,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ind w:firstLine="284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тот совет, что совесть пробуждает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ind w:firstLine="284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и, как ножик, Боль </w:t>
      </w:r>
      <w:r w:rsidRPr="003B4FE6">
        <w:rPr>
          <w:rFonts w:ascii="Palatino Linotype" w:eastAsiaTheme="minorEastAsia" w:hAnsi="Palatino Linotype"/>
          <w:i/>
          <w:color w:val="5A5A5A" w:themeColor="text1" w:themeTint="A5"/>
          <w:spacing w:val="15"/>
          <w:sz w:val="32"/>
          <w:szCs w:val="32"/>
        </w:rPr>
        <w:t>в меня</w:t>
      </w: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 вонзает!</w:t>
      </w:r>
    </w:p>
    <w:p w:rsidR="000F0DB8" w:rsidRPr="003B4FE6" w:rsidRDefault="000F0DB8" w:rsidP="000F0DB8">
      <w:pPr>
        <w:spacing w:after="0" w:line="240" w:lineRule="atLeast"/>
        <w:rPr>
          <w:rFonts w:ascii="Palatino Linotype" w:eastAsia="Times New Roman" w:hAnsi="Palatino Linotype" w:cs="Times New Roman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Недостоин шанса быть услышанным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будет пусть любой! Сносите крыши им!”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ind w:firstLine="284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В рифму сочинит хоть строчек пару ―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ind w:firstLine="284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нападайте сразу, с пылу-с жару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и вопите ― всюду, всем! ― “Внимание!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i/>
          <w:color w:val="5A5A5A" w:themeColor="text1" w:themeTint="A5"/>
          <w:spacing w:val="15"/>
          <w:sz w:val="32"/>
          <w:szCs w:val="32"/>
        </w:rPr>
        <w:t>Искажает</w:t>
      </w: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 нашей “Детки” здание!”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ind w:firstLine="284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lastRenderedPageBreak/>
        <w:t>Добавляйте: “Даже Валентина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ind w:firstLine="284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печкою читала кретинов!”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Вы ― моя надежда превеликая,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позабылось чтоб “Ученье” дикое,  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ind w:firstLine="284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навсегда желание отбилось,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ind w:firstLine="284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творчество ― отбросилось, как силос…”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…Бес из истребителя с задания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возвратился. “Я достиг рыдания!”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ind w:firstLine="284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С колокольни </w:t>
      </w:r>
      <w:r w:rsidRPr="003B4FE6">
        <w:rPr>
          <w:rFonts w:ascii="Palatino Linotype" w:eastAsiaTheme="minorEastAsia" w:hAnsi="Palatino Linotype"/>
          <w:i/>
          <w:color w:val="5A5A5A" w:themeColor="text1" w:themeTint="A5"/>
          <w:spacing w:val="15"/>
          <w:sz w:val="32"/>
          <w:szCs w:val="32"/>
        </w:rPr>
        <w:t>клоуна</w:t>
      </w: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 ― коллеги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ind w:firstLine="284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виделись как маги и калеки.</w:t>
      </w:r>
    </w:p>
    <w:p w:rsidR="000F0DB8" w:rsidRPr="003B4FE6" w:rsidRDefault="000F0DB8" w:rsidP="000F0DB8">
      <w:pPr>
        <w:spacing w:after="0" w:line="240" w:lineRule="atLeast"/>
        <w:rPr>
          <w:rFonts w:ascii="Palatino Linotype" w:eastAsia="Times New Roman" w:hAnsi="Palatino Linotype" w:cs="Times New Roman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Дьявол же ― ребёнок бес-конечнейший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в худшем смысле ― усмехался встрече их: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ind w:firstLine="284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“Получай, бесёк, свою награду: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ind w:firstLine="284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будь распорядителем по аду!”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ind w:firstLine="284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DC32C5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DC32C5">
        <w:rPr>
          <w:rFonts w:ascii="Palatino Linotype" w:eastAsiaTheme="minorEastAsia" w:hAnsi="Palatino Linotype"/>
          <w:i/>
          <w:color w:val="5A5A5A" w:themeColor="text1" w:themeTint="A5"/>
          <w:spacing w:val="15"/>
          <w:sz w:val="32"/>
          <w:szCs w:val="32"/>
        </w:rPr>
        <w:t>7.</w:t>
      </w:r>
      <w:r w:rsidRPr="003B4FE6">
        <w:rPr>
          <w:rFonts w:ascii="Palatino Linotype" w:eastAsiaTheme="minorEastAsia" w:hAnsi="Palatino Linotype"/>
          <w:i/>
          <w:color w:val="5A5A5A" w:themeColor="text1" w:themeTint="A5"/>
          <w:spacing w:val="15"/>
          <w:sz w:val="32"/>
          <w:szCs w:val="32"/>
        </w:rPr>
        <w:t>3</w:t>
      </w:r>
      <w:r w:rsidRPr="00DC32C5">
        <w:rPr>
          <w:rFonts w:ascii="Palatino Linotype" w:eastAsiaTheme="minorEastAsia" w:hAnsi="Palatino Linotype"/>
          <w:i/>
          <w:color w:val="5A5A5A" w:themeColor="text1" w:themeTint="A5"/>
          <w:spacing w:val="15"/>
          <w:sz w:val="32"/>
          <w:szCs w:val="32"/>
        </w:rPr>
        <w:t xml:space="preserve">0 </w:t>
      </w:r>
      <w:r w:rsidRPr="003B4FE6">
        <w:rPr>
          <w:rFonts w:ascii="Palatino Linotype" w:eastAsiaTheme="minorEastAsia" w:hAnsi="Palatino Linotype"/>
          <w:i/>
          <w:color w:val="5A5A5A" w:themeColor="text1" w:themeTint="A5"/>
          <w:spacing w:val="15"/>
          <w:sz w:val="32"/>
          <w:szCs w:val="32"/>
        </w:rPr>
        <w:t>ут</w:t>
      </w:r>
      <w:r w:rsidRPr="00DC32C5">
        <w:rPr>
          <w:rFonts w:ascii="Palatino Linotype" w:eastAsiaTheme="minorEastAsia" w:hAnsi="Palatino Linotype"/>
          <w:i/>
          <w:color w:val="5A5A5A" w:themeColor="text1" w:themeTint="A5"/>
          <w:spacing w:val="15"/>
          <w:sz w:val="32"/>
          <w:szCs w:val="32"/>
        </w:rPr>
        <w:t xml:space="preserve">ра, декабря </w:t>
      </w:r>
      <w:r w:rsidRPr="003B4FE6">
        <w:rPr>
          <w:rFonts w:ascii="Palatino Linotype" w:eastAsiaTheme="minorEastAsia" w:hAnsi="Palatino Linotype"/>
          <w:i/>
          <w:color w:val="5A5A5A" w:themeColor="text1" w:themeTint="A5"/>
          <w:spacing w:val="15"/>
          <w:sz w:val="32"/>
          <w:szCs w:val="32"/>
        </w:rPr>
        <w:t>5</w:t>
      </w:r>
      <w:r w:rsidRPr="00DC32C5">
        <w:rPr>
          <w:rFonts w:ascii="Palatino Linotype" w:eastAsiaTheme="minorEastAsia" w:hAnsi="Palatino Linotype"/>
          <w:i/>
          <w:color w:val="5A5A5A" w:themeColor="text1" w:themeTint="A5"/>
          <w:spacing w:val="15"/>
          <w:sz w:val="32"/>
          <w:szCs w:val="32"/>
        </w:rPr>
        <w:t xml:space="preserve"> года 202</w:t>
      </w:r>
      <w:r w:rsidRPr="003B4FE6">
        <w:rPr>
          <w:rFonts w:ascii="Palatino Linotype" w:eastAsiaTheme="minorEastAsia" w:hAnsi="Palatino Linotype"/>
          <w:i/>
          <w:color w:val="5A5A5A" w:themeColor="text1" w:themeTint="A5"/>
          <w:spacing w:val="15"/>
          <w:sz w:val="32"/>
          <w:szCs w:val="32"/>
        </w:rPr>
        <w:t>5</w:t>
      </w:r>
      <w:r w:rsidRPr="00DC32C5">
        <w:rPr>
          <w:rFonts w:ascii="Palatino Linotype" w:eastAsiaTheme="minorEastAsia" w:hAnsi="Palatino Linotype"/>
          <w:i/>
          <w:color w:val="5A5A5A" w:themeColor="text1" w:themeTint="A5"/>
          <w:spacing w:val="15"/>
          <w:sz w:val="32"/>
          <w:szCs w:val="32"/>
        </w:rPr>
        <w:t>, из Перми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2C1327" w:rsidRDefault="002C1327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bookmarkStart w:id="0" w:name="_GoBack"/>
      <w:bookmarkEnd w:id="0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7. ВООБРАЖАЕМАЯ БЕСЕДА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― …Ты победил Природу, цтобы </w:t>
      </w:r>
      <w:proofErr w:type="spellStart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цто</w:t>
      </w:r>
      <w:proofErr w:type="spellEnd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?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― Чтоб стать затем Учителем народа!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― Ты </w:t>
      </w:r>
      <w:proofErr w:type="spellStart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науцил</w:t>
      </w:r>
      <w:proofErr w:type="spellEnd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 народы ― цтобы </w:t>
      </w:r>
      <w:proofErr w:type="spellStart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цто</w:t>
      </w:r>
      <w:proofErr w:type="spellEnd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?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― Чтоб делались Богами сквозь невзгоды!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Плохое и холодное как “гуд”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признав, начавши мыслить </w:t>
      </w:r>
      <w:proofErr w:type="spellStart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кругозорко</w:t>
      </w:r>
      <w:proofErr w:type="spellEnd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,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ind w:firstLine="284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на </w:t>
      </w:r>
      <w:proofErr w:type="spellStart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Боговый</w:t>
      </w:r>
      <w:proofErr w:type="spellEnd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 Бугор они грядут: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ind w:firstLine="284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из деревень и городов придут,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из </w:t>
      </w:r>
      <w:proofErr w:type="spellStart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Лондонов</w:t>
      </w:r>
      <w:proofErr w:type="spellEnd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, </w:t>
      </w:r>
      <w:proofErr w:type="spellStart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Парижей</w:t>
      </w:r>
      <w:proofErr w:type="spellEnd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 и Ню-</w:t>
      </w:r>
      <w:proofErr w:type="spellStart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Ёрков</w:t>
      </w:r>
      <w:proofErr w:type="spellEnd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И вредные привычки отпадут ―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холодные сердца растопит холод! ―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и ближнего тянуть не станет в суд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тот, кто душою чист, а значит ― молод.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― Ты </w:t>
      </w:r>
      <w:proofErr w:type="spellStart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нацял</w:t>
      </w:r>
      <w:proofErr w:type="spellEnd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 как? </w:t>
      </w:r>
      <w:proofErr w:type="spellStart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Цто</w:t>
      </w:r>
      <w:proofErr w:type="spellEnd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 это был за год?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Как ты пришёл к своей нелёгкой доле?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― Все силы организма своего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я подчинил сознанию и воле.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Желанья, </w:t>
      </w:r>
      <w:proofErr w:type="spellStart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чювства</w:t>
      </w:r>
      <w:proofErr w:type="spellEnd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, мысли... ― ого-</w:t>
      </w:r>
      <w:proofErr w:type="spellStart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го</w:t>
      </w:r>
      <w:proofErr w:type="spellEnd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! ―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в полезное переправляю поле.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...Шёл ‘33-й год, голодомор.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Меня в природе выпросили люди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страдающие ― чтобы войн и ссор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не стало. И однажды их не будет!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Прямого пробуждения приём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в закалке я считаю самым главным ―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ведь скрыты силы в теле и твоём.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Они могучи ― извлекай их плавно!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Учись ― </w:t>
      </w:r>
      <w:proofErr w:type="spellStart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учюять</w:t>
      </w:r>
      <w:proofErr w:type="spellEnd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; шибко не спеши: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споткнёшься если ― кто ж тебя поднимет?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Дари твой опыт ближнему в тиши,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но не хвались, не возвышайся с нимбом.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lastRenderedPageBreak/>
        <w:t>Найди журнал ― февральский “Огонёк”.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Год “82-а, предъюбилейный.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Добавь и “Детку”, что создать я смог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в природе прямо ― не в стенах келейных.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А дальше ― сам. Внимательно иди.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Как меж акул </w:t>
      </w:r>
      <w:r w:rsidRPr="003B4FE6">
        <w:rPr>
          <w:rFonts w:ascii="MS Gothic" w:eastAsia="MS Gothic" w:hAnsi="MS Gothic" w:cs="MS Gothic" w:hint="eastAsia"/>
          <w:color w:val="5A5A5A" w:themeColor="text1" w:themeTint="A5"/>
          <w:spacing w:val="15"/>
          <w:sz w:val="32"/>
          <w:szCs w:val="32"/>
        </w:rPr>
        <w:t>―</w:t>
      </w: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 </w:t>
      </w:r>
      <w:proofErr w:type="spellStart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дельфинчик</w:t>
      </w:r>
      <w:proofErr w:type="spellEnd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, аккуратно.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ind w:firstLine="284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Ни людям, ни природе не вреди: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ind w:firstLine="284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в сознании ― сомненье сохрани: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вдруг ― </w:t>
      </w:r>
      <w:r w:rsidRPr="003B4FE6">
        <w:rPr>
          <w:rFonts w:ascii="Palatino Linotype" w:eastAsiaTheme="minorEastAsia" w:hAnsi="Palatino Linotype"/>
          <w:i/>
          <w:color w:val="5A5A5A" w:themeColor="text1" w:themeTint="A5"/>
          <w:spacing w:val="15"/>
          <w:sz w:val="32"/>
          <w:szCs w:val="32"/>
        </w:rPr>
        <w:t>ты</w:t>
      </w: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 не прав и понял всё превратно?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Обиду в сердце долго не держи.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Клади всё на природу ― разберётся...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Пусть ровная и радостная жизнь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уверенно ведёт к воде колодца!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― …Учитель! Расскажи в дорогу байку?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i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― Есть сказка. </w:t>
      </w:r>
      <w:r w:rsidRPr="003B4FE6">
        <w:rPr>
          <w:rFonts w:ascii="Palatino Linotype" w:eastAsiaTheme="minorEastAsia" w:hAnsi="Palatino Linotype"/>
          <w:i/>
          <w:color w:val="5A5A5A" w:themeColor="text1" w:themeTint="A5"/>
          <w:spacing w:val="15"/>
          <w:sz w:val="32"/>
          <w:szCs w:val="32"/>
        </w:rPr>
        <w:t>ПРО НИМРОДА И СЕМЬ ДЕВ.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― А снимет груз с души, как с тела ― майку?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― Внимательно послушай, “юный лев”.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Жил-был </w:t>
      </w:r>
      <w:proofErr w:type="spellStart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Нимрод</w:t>
      </w:r>
      <w:proofErr w:type="spellEnd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, могучий муж Востока. 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i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Однажды </w:t>
      </w:r>
      <w:r w:rsidRPr="003B4FE6">
        <w:rPr>
          <w:rFonts w:ascii="Palatino Linotype" w:eastAsiaTheme="minorEastAsia" w:hAnsi="Palatino Linotype"/>
          <w:b/>
          <w:color w:val="5A5A5A" w:themeColor="text1" w:themeTint="A5"/>
          <w:spacing w:val="15"/>
          <w:sz w:val="32"/>
          <w:szCs w:val="32"/>
        </w:rPr>
        <w:t>Жадность</w:t>
      </w: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 победила </w:t>
      </w:r>
      <w:r w:rsidRPr="003B4FE6">
        <w:rPr>
          <w:rFonts w:ascii="Palatino Linotype" w:eastAsiaTheme="minorEastAsia" w:hAnsi="Palatino Linotype"/>
          <w:i/>
          <w:color w:val="5A5A5A" w:themeColor="text1" w:themeTint="A5"/>
          <w:spacing w:val="15"/>
          <w:sz w:val="32"/>
          <w:szCs w:val="32"/>
        </w:rPr>
        <w:t>Щедрость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и шепчет в виде девы: “Ты ж достоин, 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proofErr w:type="spellStart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Нимрод</w:t>
      </w:r>
      <w:proofErr w:type="spellEnd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, иметь побольше, чем у всех”.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Тут </w:t>
      </w:r>
      <w:proofErr w:type="gramStart"/>
      <w:r w:rsidRPr="003B4FE6">
        <w:rPr>
          <w:rFonts w:ascii="Palatino Linotype" w:eastAsiaTheme="minorEastAsia" w:hAnsi="Palatino Linotype"/>
          <w:b/>
          <w:color w:val="5A5A5A" w:themeColor="text1" w:themeTint="A5"/>
          <w:spacing w:val="15"/>
          <w:sz w:val="32"/>
          <w:szCs w:val="32"/>
        </w:rPr>
        <w:t>Лень</w:t>
      </w:r>
      <w:proofErr w:type="gramEnd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, что удушила </w:t>
      </w:r>
      <w:r w:rsidRPr="003B4FE6">
        <w:rPr>
          <w:rFonts w:ascii="Palatino Linotype" w:eastAsiaTheme="minorEastAsia" w:hAnsi="Palatino Linotype"/>
          <w:i/>
          <w:color w:val="5A5A5A" w:themeColor="text1" w:themeTint="A5"/>
          <w:spacing w:val="15"/>
          <w:sz w:val="32"/>
          <w:szCs w:val="32"/>
        </w:rPr>
        <w:t>Трудолюбье</w:t>
      </w: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,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proofErr w:type="spellStart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Нимроду</w:t>
      </w:r>
      <w:proofErr w:type="spellEnd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 прошептала в виде девы: 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“Пускай рабы подносят всё на блюде ― 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зачем тебе в труде мараться “левом”? 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lastRenderedPageBreak/>
        <w:t xml:space="preserve">Затем </w:t>
      </w:r>
      <w:r w:rsidRPr="003B4FE6">
        <w:rPr>
          <w:rFonts w:ascii="Palatino Linotype" w:eastAsiaTheme="minorEastAsia" w:hAnsi="Palatino Linotype"/>
          <w:b/>
          <w:color w:val="5A5A5A" w:themeColor="text1" w:themeTint="A5"/>
          <w:spacing w:val="15"/>
          <w:sz w:val="32"/>
          <w:szCs w:val="32"/>
        </w:rPr>
        <w:t>Самодовольство</w:t>
      </w: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 подошло,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что </w:t>
      </w:r>
      <w:r w:rsidRPr="003B4FE6">
        <w:rPr>
          <w:rFonts w:ascii="Palatino Linotype" w:eastAsiaTheme="minorEastAsia" w:hAnsi="Palatino Linotype"/>
          <w:i/>
          <w:color w:val="5A5A5A" w:themeColor="text1" w:themeTint="A5"/>
          <w:spacing w:val="15"/>
          <w:sz w:val="32"/>
          <w:szCs w:val="32"/>
        </w:rPr>
        <w:t>Честность К Самому Себе</w:t>
      </w: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 пожрало.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proofErr w:type="spellStart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Нимроду</w:t>
      </w:r>
      <w:proofErr w:type="spellEnd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 было с ней легко, тепло ―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с той третьей девой, если от начала.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b/>
          <w:color w:val="5A5A5A" w:themeColor="text1" w:themeTint="A5"/>
          <w:spacing w:val="15"/>
          <w:sz w:val="32"/>
          <w:szCs w:val="32"/>
        </w:rPr>
        <w:t>Стяжательство</w:t>
      </w: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 немедля подошло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и </w:t>
      </w:r>
      <w:proofErr w:type="gramStart"/>
      <w:r w:rsidRPr="003B4FE6">
        <w:rPr>
          <w:rFonts w:ascii="Palatino Linotype" w:eastAsiaTheme="minorEastAsia" w:hAnsi="Palatino Linotype"/>
          <w:i/>
          <w:color w:val="5A5A5A" w:themeColor="text1" w:themeTint="A5"/>
          <w:spacing w:val="15"/>
          <w:sz w:val="32"/>
          <w:szCs w:val="32"/>
        </w:rPr>
        <w:t>Щедрость</w:t>
      </w:r>
      <w:proofErr w:type="gramEnd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 выжившую враз пожрало.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proofErr w:type="spellStart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Нимроду-богачю</w:t>
      </w:r>
      <w:proofErr w:type="spellEnd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 с ней так тепло ―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с </w:t>
      </w:r>
      <w:proofErr w:type="spellStart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чётвёртой</w:t>
      </w:r>
      <w:proofErr w:type="spellEnd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 девой, если от начала: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ind w:firstLine="284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“Другие государства захвати ―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ind w:firstLine="284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и станешь Повелителем Земли”.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Потом и </w:t>
      </w:r>
      <w:proofErr w:type="gramStart"/>
      <w:r w:rsidRPr="003B4FE6">
        <w:rPr>
          <w:rFonts w:ascii="Palatino Linotype" w:eastAsiaTheme="minorEastAsia" w:hAnsi="Palatino Linotype"/>
          <w:b/>
          <w:color w:val="5A5A5A" w:themeColor="text1" w:themeTint="A5"/>
          <w:spacing w:val="15"/>
          <w:sz w:val="32"/>
          <w:szCs w:val="32"/>
        </w:rPr>
        <w:t>Страх</w:t>
      </w:r>
      <w:proofErr w:type="gramEnd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 явился, тут как тут ―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i/>
          <w:color w:val="5A5A5A" w:themeColor="text1" w:themeTint="A5"/>
          <w:spacing w:val="15"/>
          <w:sz w:val="32"/>
          <w:szCs w:val="32"/>
        </w:rPr>
        <w:t>Спокойной Смелости</w:t>
      </w: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 как не бывало: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“Агенты тайные пусть слушают ―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опутай ими царства, как кораллом!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Тех, кто против тебя злоумышляют ―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пускай в тюрьму сажают и карают,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на площадях позорят и казнят!”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Был Царь совету Девы Страха рад.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Когда же жалобы вдруг потекли ―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на странные нелепые расправы ―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со всех концов зависимой земли, 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от городов и от различных родов ―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то, </w:t>
      </w:r>
      <w:r w:rsidRPr="003B4FE6">
        <w:rPr>
          <w:rFonts w:ascii="Palatino Linotype" w:eastAsiaTheme="minorEastAsia" w:hAnsi="Palatino Linotype"/>
          <w:i/>
          <w:color w:val="5A5A5A" w:themeColor="text1" w:themeTint="A5"/>
          <w:spacing w:val="15"/>
          <w:sz w:val="32"/>
          <w:szCs w:val="32"/>
        </w:rPr>
        <w:t>Искренность</w:t>
      </w: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 перед этим обезглавив, 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явилось </w:t>
      </w:r>
      <w:r w:rsidRPr="003B4FE6">
        <w:rPr>
          <w:rFonts w:ascii="Palatino Linotype" w:eastAsiaTheme="minorEastAsia" w:hAnsi="Palatino Linotype"/>
          <w:b/>
          <w:color w:val="5A5A5A" w:themeColor="text1" w:themeTint="A5"/>
          <w:spacing w:val="15"/>
          <w:sz w:val="32"/>
          <w:szCs w:val="32"/>
        </w:rPr>
        <w:t>Лицемерие</w:t>
      </w: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 к </w:t>
      </w:r>
      <w:proofErr w:type="spellStart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Нимроду</w:t>
      </w:r>
      <w:proofErr w:type="spellEnd"/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(чьё имя дополнительное ― Подлость).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Владыка мира, захотел он плавно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proofErr w:type="spellStart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понаслаждаться</w:t>
      </w:r>
      <w:proofErr w:type="spellEnd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 </w:t>
      </w:r>
      <w:proofErr w:type="spellStart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счастием</w:t>
      </w:r>
      <w:proofErr w:type="spellEnd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 покоя…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Но тут пришла внезапно ― “Что такое?” ―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i/>
          <w:color w:val="5A5A5A" w:themeColor="text1" w:themeTint="A5"/>
          <w:spacing w:val="15"/>
          <w:sz w:val="32"/>
          <w:szCs w:val="32"/>
        </w:rPr>
        <w:t>Скромнейшее Смирение</w:t>
      </w: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 распяв,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  <w:lang w:val="en-US"/>
        </w:rPr>
        <w:lastRenderedPageBreak/>
        <w:t>c</w:t>
      </w:r>
      <w:proofErr w:type="spellStart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едьмой</w:t>
      </w:r>
      <w:proofErr w:type="spellEnd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, последней девой ― Злая </w:t>
      </w:r>
      <w:r w:rsidRPr="003B4FE6">
        <w:rPr>
          <w:rFonts w:ascii="Palatino Linotype" w:eastAsiaTheme="minorEastAsia" w:hAnsi="Palatino Linotype"/>
          <w:b/>
          <w:color w:val="5A5A5A" w:themeColor="text1" w:themeTint="A5"/>
          <w:spacing w:val="15"/>
          <w:sz w:val="32"/>
          <w:szCs w:val="32"/>
        </w:rPr>
        <w:t>Гордость</w:t>
      </w: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Царя бесцеремонно за нос взяв,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смеётся: “Ну, привет от сатаны! 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Теперь ты будешь раб его. Вовеки.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Всё сделают, что ни попросим мы ―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i/>
          <w:color w:val="5A5A5A" w:themeColor="text1" w:themeTint="A5"/>
          <w:spacing w:val="15"/>
          <w:sz w:val="32"/>
          <w:szCs w:val="32"/>
        </w:rPr>
        <w:t>чьи</w:t>
      </w: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 подданные? руки их, как реки?..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Так онемел от ужаса </w:t>
      </w:r>
      <w:proofErr w:type="spellStart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Нимрод</w:t>
      </w:r>
      <w:proofErr w:type="spellEnd"/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,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что трон оставил и “ушёл в народ” ―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словно искать какое-то спасенье.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Как будто из ловушки некий лаз.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Его слезился, вечно влажен, глаз.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Он всё пытался воскресить Смиренье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и все иные качества души…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Он ищет их, наверно, и сейчас ―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ведь хочет жить. Он очень хочет ― </w:t>
      </w:r>
      <w:r w:rsidRPr="003B4FE6">
        <w:rPr>
          <w:rFonts w:ascii="Palatino Linotype" w:eastAsiaTheme="minorEastAsia" w:hAnsi="Palatino Linotype"/>
          <w:i/>
          <w:color w:val="5A5A5A" w:themeColor="text1" w:themeTint="A5"/>
          <w:spacing w:val="15"/>
          <w:sz w:val="32"/>
          <w:szCs w:val="32"/>
        </w:rPr>
        <w:t>жить</w:t>
      </w: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!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>Вот сказка, как могучий ум увяз</w:t>
      </w:r>
    </w:p>
    <w:p w:rsidR="000F0DB8" w:rsidRPr="003B4FE6" w:rsidRDefault="000F0DB8" w:rsidP="000F0DB8">
      <w:pPr>
        <w:numPr>
          <w:ilvl w:val="1"/>
          <w:numId w:val="0"/>
        </w:numPr>
        <w:spacing w:after="0" w:line="240" w:lineRule="atLeast"/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</w:pPr>
      <w:r w:rsidRPr="003B4FE6">
        <w:rPr>
          <w:rFonts w:ascii="Palatino Linotype" w:eastAsiaTheme="minorEastAsia" w:hAnsi="Palatino Linotype"/>
          <w:color w:val="5A5A5A" w:themeColor="text1" w:themeTint="A5"/>
          <w:spacing w:val="15"/>
          <w:sz w:val="32"/>
          <w:szCs w:val="32"/>
        </w:rPr>
        <w:t xml:space="preserve">в капкане. В нём ― и многие из нас! </w:t>
      </w:r>
    </w:p>
    <w:p w:rsidR="00E7322C" w:rsidRDefault="002C1327"/>
    <w:sectPr w:rsidR="00E732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61F"/>
    <w:rsid w:val="000B2BAE"/>
    <w:rsid w:val="000F0DB8"/>
    <w:rsid w:val="002C1327"/>
    <w:rsid w:val="003B4FE6"/>
    <w:rsid w:val="006B50AC"/>
    <w:rsid w:val="007E5C70"/>
    <w:rsid w:val="00B9461F"/>
    <w:rsid w:val="00C3734B"/>
    <w:rsid w:val="00CC3ED7"/>
    <w:rsid w:val="00E37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7C27F"/>
  <w15:chartTrackingRefBased/>
  <w15:docId w15:val="{37DA59B9-7973-4688-B4A2-87C38D14E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0D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1004</Words>
  <Characters>5725</Characters>
  <Application>Microsoft Office Word</Application>
  <DocSecurity>0</DocSecurity>
  <Lines>47</Lines>
  <Paragraphs>13</Paragraphs>
  <ScaleCrop>false</ScaleCrop>
  <Company/>
  <LinksUpToDate>false</LinksUpToDate>
  <CharactersWithSpaces>6716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zural</dc:creator>
  <cp:keywords/>
  <dc:description/>
  <cp:lastModifiedBy>zural</cp:lastModifiedBy>
  <cp:revision>9</cp:revision>
  <dcterms:created xsi:type="dcterms:W3CDTF">2025-12-05T03:20:00Z</dcterms:created>
  <dcterms:modified xsi:type="dcterms:W3CDTF">2025-12-05T03:22:00Z</dcterms:modified>
</cp:coreProperties>
</file>