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86B03D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center"/>
        <w:rPr>
          <w:rFonts w:ascii="Georgia" w:hAnsi="Georgia"/>
          <w:i/>
          <w:sz w:val="20"/>
          <w:szCs w:val="20"/>
        </w:rPr>
      </w:pPr>
      <w:r w:rsidRPr="00967E86">
        <w:rPr>
          <w:rFonts w:ascii="Georgia" w:hAnsi="Georgia"/>
          <w:i/>
          <w:sz w:val="20"/>
          <w:szCs w:val="20"/>
        </w:rPr>
        <w:t>ИСТОРИЧЕСКИЕ ПАРАЛЛЕЛИ</w:t>
      </w:r>
    </w:p>
    <w:p w14:paraId="0223DDD2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center"/>
        <w:rPr>
          <w:rFonts w:ascii="Georgia" w:hAnsi="Georgia"/>
          <w:i/>
        </w:rPr>
      </w:pPr>
      <w:r w:rsidRPr="00D446DA">
        <w:rPr>
          <w:rFonts w:ascii="Georgia" w:hAnsi="Georgia"/>
          <w:i/>
        </w:rPr>
        <w:t>О Евангельско</w:t>
      </w:r>
      <w:r>
        <w:rPr>
          <w:rFonts w:ascii="Georgia" w:hAnsi="Georgia"/>
          <w:i/>
        </w:rPr>
        <w:t>м</w:t>
      </w:r>
      <w:r w:rsidRPr="00D446DA">
        <w:rPr>
          <w:rFonts w:ascii="Georgia" w:hAnsi="Georgia"/>
          <w:i/>
        </w:rPr>
        <w:t xml:space="preserve"> движени</w:t>
      </w:r>
      <w:r>
        <w:rPr>
          <w:rFonts w:ascii="Georgia" w:hAnsi="Georgia"/>
          <w:i/>
        </w:rPr>
        <w:t>и</w:t>
      </w:r>
      <w:r w:rsidRPr="00D446DA">
        <w:rPr>
          <w:rFonts w:ascii="Georgia" w:hAnsi="Georgia"/>
          <w:i/>
        </w:rPr>
        <w:t xml:space="preserve"> Х</w:t>
      </w:r>
      <w:r w:rsidRPr="00D446DA">
        <w:rPr>
          <w:rFonts w:ascii="Georgia" w:hAnsi="Georgia"/>
          <w:i/>
          <w:lang w:val="en-US"/>
        </w:rPr>
        <w:t>I</w:t>
      </w:r>
      <w:r>
        <w:rPr>
          <w:rFonts w:ascii="Georgia" w:hAnsi="Georgia"/>
          <w:i/>
        </w:rPr>
        <w:t xml:space="preserve"> веке, </w:t>
      </w:r>
    </w:p>
    <w:p w14:paraId="3501639B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center"/>
        <w:rPr>
          <w:rFonts w:ascii="Georgia" w:hAnsi="Georgia"/>
          <w:i/>
        </w:rPr>
      </w:pPr>
      <w:r>
        <w:rPr>
          <w:rFonts w:ascii="Georgia" w:hAnsi="Georgia"/>
          <w:i/>
        </w:rPr>
        <w:t>разделившее историю, Европу и умы</w:t>
      </w:r>
    </w:p>
    <w:p w14:paraId="1157127F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  <w:rPr>
          <w:sz w:val="16"/>
          <w:szCs w:val="16"/>
        </w:rPr>
      </w:pPr>
    </w:p>
    <w:p w14:paraId="546D4CCE" w14:textId="77777777" w:rsidR="00C402CA" w:rsidRDefault="00C402CA" w:rsidP="00996B74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969" w:right="48"/>
        <w:jc w:val="both"/>
        <w:rPr>
          <w:sz w:val="22"/>
          <w:szCs w:val="22"/>
        </w:rPr>
      </w:pPr>
      <w:r w:rsidRPr="004A60BD">
        <w:rPr>
          <w:sz w:val="22"/>
          <w:szCs w:val="22"/>
        </w:rPr>
        <w:t>В конце 80-х годов я увлёкся книга</w:t>
      </w:r>
      <w:r>
        <w:rPr>
          <w:sz w:val="22"/>
          <w:szCs w:val="22"/>
        </w:rPr>
        <w:t xml:space="preserve">ми </w:t>
      </w:r>
      <w:proofErr w:type="spellStart"/>
      <w:r>
        <w:rPr>
          <w:sz w:val="22"/>
        </w:rPr>
        <w:t>Л.Н.Гумилёва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Н.А.Морозова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А.Т.Фоменко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Г.С.Гриневича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В.А.Шемшука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Г.В.Носовского</w:t>
      </w:r>
      <w:proofErr w:type="spellEnd"/>
      <w:r>
        <w:rPr>
          <w:sz w:val="22"/>
        </w:rPr>
        <w:t xml:space="preserve"> и др., </w:t>
      </w:r>
      <w:r w:rsidRPr="004A60BD">
        <w:rPr>
          <w:sz w:val="22"/>
          <w:szCs w:val="22"/>
        </w:rPr>
        <w:t>о мировой истории</w:t>
      </w:r>
      <w:r>
        <w:rPr>
          <w:sz w:val="22"/>
          <w:szCs w:val="22"/>
        </w:rPr>
        <w:t xml:space="preserve"> и её тайнах</w:t>
      </w:r>
      <w:r w:rsidRPr="004A60BD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об </w:t>
      </w:r>
      <w:r w:rsidRPr="004A60BD">
        <w:rPr>
          <w:sz w:val="22"/>
          <w:szCs w:val="22"/>
        </w:rPr>
        <w:t>истории хронологии</w:t>
      </w:r>
      <w:r>
        <w:rPr>
          <w:sz w:val="22"/>
          <w:szCs w:val="22"/>
        </w:rPr>
        <w:t xml:space="preserve"> и её парадоксах</w:t>
      </w:r>
      <w:r w:rsidRPr="004A60BD">
        <w:rPr>
          <w:sz w:val="22"/>
          <w:szCs w:val="22"/>
        </w:rPr>
        <w:t>, об истории Христа</w:t>
      </w:r>
      <w:r>
        <w:rPr>
          <w:sz w:val="22"/>
          <w:szCs w:val="22"/>
        </w:rPr>
        <w:t xml:space="preserve"> и параллелях Учителей народов, о великой </w:t>
      </w:r>
      <w:r w:rsidRPr="004A60BD">
        <w:rPr>
          <w:sz w:val="22"/>
          <w:szCs w:val="22"/>
        </w:rPr>
        <w:t>истории дохристианской Руси</w:t>
      </w:r>
      <w:r>
        <w:rPr>
          <w:sz w:val="22"/>
          <w:szCs w:val="22"/>
        </w:rPr>
        <w:t xml:space="preserve"> и о её кровавом крещении</w:t>
      </w:r>
      <w:r w:rsidRPr="004A60BD">
        <w:rPr>
          <w:sz w:val="22"/>
          <w:szCs w:val="22"/>
        </w:rPr>
        <w:t xml:space="preserve">. Предлагаю вашему вниманию </w:t>
      </w:r>
      <w:r>
        <w:rPr>
          <w:sz w:val="22"/>
          <w:szCs w:val="22"/>
        </w:rPr>
        <w:t>отрывки из этих книг: историю двух Крестителей и историю об «о</w:t>
      </w:r>
      <w:r w:rsidRPr="00D1487D">
        <w:rPr>
          <w:sz w:val="22"/>
          <w:szCs w:val="22"/>
        </w:rPr>
        <w:t>дн</w:t>
      </w:r>
      <w:r>
        <w:rPr>
          <w:sz w:val="22"/>
          <w:szCs w:val="22"/>
        </w:rPr>
        <w:t>ом</w:t>
      </w:r>
      <w:r w:rsidRPr="00D1487D">
        <w:rPr>
          <w:sz w:val="22"/>
          <w:szCs w:val="22"/>
        </w:rPr>
        <w:t xml:space="preserve"> из самых великих насильственных переворотов, известных в истории».</w:t>
      </w:r>
      <w:r>
        <w:rPr>
          <w:sz w:val="22"/>
          <w:szCs w:val="22"/>
        </w:rPr>
        <w:t xml:space="preserve"> </w:t>
      </w:r>
    </w:p>
    <w:p w14:paraId="00285D4C" w14:textId="77777777" w:rsidR="00C402CA" w:rsidRPr="00967E86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  <w:rPr>
          <w:sz w:val="16"/>
          <w:szCs w:val="16"/>
        </w:rPr>
      </w:pPr>
    </w:p>
    <w:p w14:paraId="278FD3A6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</w:pPr>
      <w:r>
        <w:t xml:space="preserve">В 1771 г. был открыт кельтический памятник – языческий дохристианский бог лесов у галлов. Над головой бога (каменный рельеф) было вырезано </w:t>
      </w:r>
      <w:r>
        <w:rPr>
          <w:lang w:val="en-US"/>
        </w:rPr>
        <w:t>ESUS</w:t>
      </w:r>
      <w:r>
        <w:t>.</w:t>
      </w:r>
    </w:p>
    <w:p w14:paraId="53B75322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</w:pPr>
      <w:r>
        <w:t xml:space="preserve">При изучении древних памятников и культов выяснилось, что Митра из Рима слился с культом фригийского </w:t>
      </w:r>
      <w:proofErr w:type="spellStart"/>
      <w:r>
        <w:t>Атисса</w:t>
      </w:r>
      <w:proofErr w:type="spellEnd"/>
      <w:r>
        <w:t xml:space="preserve">, а сам бог присвоил себе черты древне-италийского Януса. </w:t>
      </w:r>
    </w:p>
    <w:p w14:paraId="3AFD20AF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</w:pPr>
      <w:r>
        <w:t>Совпадение молитв египетского богослужения с Христианской великой актинией слишком большое и разительное, чтобы оно могло быть случайным – 25 декабря день рождения Христа и Митры.</w:t>
      </w:r>
    </w:p>
    <w:p w14:paraId="1BDBB18B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</w:pPr>
      <w:r>
        <w:t>Сходство с христианским благовещением мы находим в египетском мифе о рождении царей.</w:t>
      </w:r>
    </w:p>
    <w:p w14:paraId="5636DE69" w14:textId="77777777" w:rsidR="00C402CA" w:rsidRDefault="00C402CA" w:rsidP="00C402CA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</w:pPr>
      <w:r>
        <w:t>Евангельская сцена благовещения Марии и её зачатия совпадает с соответствующими сценами жизни мифических спасителей древности: еврейского солнечного героя Самсона, вавилоно-финикийского Таммуза-</w:t>
      </w:r>
      <w:proofErr w:type="spellStart"/>
      <w:r>
        <w:t>Адонима</w:t>
      </w:r>
      <w:proofErr w:type="spellEnd"/>
      <w:r>
        <w:t xml:space="preserve"> и индийского Будды.</w:t>
      </w:r>
    </w:p>
    <w:p w14:paraId="20864663" w14:textId="7A0C8344" w:rsidR="000C6955" w:rsidRDefault="00C402CA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42"/>
        <w:jc w:val="both"/>
      </w:pPr>
      <w:r>
        <w:t>Перед нами прошел целый ряд страдающих, умирающих и воскресающих богов древнего мира. Мы видели их мифы, знакомились с посвящёнными им праздникам, обрядами и т.п. Но, несмотря на то, что у них разные имена, своеобразные мифы, различна родина или арена деятельности, всё же невольно чувствуется, что в основе их всех лежит что-то общее, что-то одно. Более того, на этот момент обратили</w:t>
      </w:r>
      <w:r w:rsidRPr="00C402CA">
        <w:rPr>
          <w:color w:val="000000"/>
        </w:rPr>
        <w:t xml:space="preserve"> </w:t>
      </w:r>
      <w:r w:rsidR="000C6955">
        <w:t xml:space="preserve">внимание и сами древние. Действительно, если посмотрим на последние века до и после, так называемого, «Рождества Христова», то найдём там любопытную картину. Все пере-численные выше божества со всем тем, что было с ними связано, тесно переплелись друг с другом, иногда даже до не до различимости. Озирис, Таммуз, </w:t>
      </w:r>
      <w:proofErr w:type="spellStart"/>
      <w:r w:rsidR="000C6955">
        <w:t>Аттис</w:t>
      </w:r>
      <w:proofErr w:type="spellEnd"/>
      <w:r w:rsidR="000C6955">
        <w:t xml:space="preserve">, Дионис и др. образовали какой-то единый образ, слитный и общий, вылились в какое-то </w:t>
      </w:r>
      <w:proofErr w:type="spellStart"/>
      <w:r w:rsidR="000C6955">
        <w:t>санскритическое</w:t>
      </w:r>
      <w:proofErr w:type="spellEnd"/>
      <w:r w:rsidR="000C6955">
        <w:t xml:space="preserve"> (смешанное) божество, и оно почти безраздельно царило по всей обширной территории Римского государства. Божества превратились в одного многоимённого, но в сущности единого спасителя. Такое тесное слияние произошло особенно в эпоху Римской империи и, в частности, в Риме.</w:t>
      </w:r>
    </w:p>
    <w:p w14:paraId="5A46FE7C" w14:textId="60712D4C" w:rsidR="000C6955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РОЖДЕСТВО ХРИСТОВО. Этот термин и счёт времени от «Рождества Христова» начал входить в употребление только через 700 лет после распятия, и через 200 лет после вычисления «новый эры» Дионисия Малого. Он начал считать годы от рождества Христова в 536 г, умер в 540 г. И только в 1431 г. Рождество регулярно отмечается в папских посланиях, с параллельным отсчётом годов от «сотворения мира». Новая эра от Рождества Христова установилась в Германии в 16 веке, во Франции в 17 веке, на Руси – с 1700 года, в Англии – с 1752 года. </w:t>
      </w:r>
    </w:p>
    <w:p w14:paraId="709DAF90" w14:textId="699342F8" w:rsidR="000C6955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БИБЛИЯ. Самых древних экземпляров Библии всего в мире три: Александрийская – с датой написания 1628 г. </w:t>
      </w:r>
      <w:proofErr w:type="spellStart"/>
      <w:r>
        <w:t>Ватиканская</w:t>
      </w:r>
      <w:proofErr w:type="spellEnd"/>
      <w:r>
        <w:t xml:space="preserve"> - ?, Синайская – 1844 г. Все на греческом языке. Самый древний манускрипт датируется 1008 годом. Обрывки самых древних книг пророков – 895 год. </w:t>
      </w:r>
    </w:p>
    <w:p w14:paraId="6C652351" w14:textId="77777777" w:rsidR="000C6955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Архиепископ Иероним вычислил и записал, что мир сотворён за 3941 до Р.Х. </w:t>
      </w:r>
    </w:p>
    <w:p w14:paraId="7F08CBF0" w14:textId="77777777" w:rsidR="000C6955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Епископ антиохийский – мир сотворён 5515 лет до Р.Х. </w:t>
      </w:r>
    </w:p>
    <w:p w14:paraId="0F84BD96" w14:textId="77777777" w:rsidR="000C6955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Августин Блаженный – мир сотворён 5551 лет до Р.Х. </w:t>
      </w:r>
    </w:p>
    <w:p w14:paraId="7269DFA8" w14:textId="77777777" w:rsidR="000C6955" w:rsidRPr="00086F3D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Ирландский архиепископ Джеймс </w:t>
      </w:r>
      <w:proofErr w:type="spellStart"/>
      <w:r>
        <w:t>Ашер</w:t>
      </w:r>
      <w:proofErr w:type="spellEnd"/>
      <w:r>
        <w:t xml:space="preserve"> – утро 26 октября 4004 года.</w:t>
      </w:r>
      <w:r w:rsidRPr="00086F3D">
        <w:t xml:space="preserve"> </w:t>
      </w:r>
    </w:p>
    <w:p w14:paraId="347823F9" w14:textId="77777777" w:rsidR="000C6955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Канон Библии был установлен </w:t>
      </w:r>
      <w:proofErr w:type="spellStart"/>
      <w:r>
        <w:t>Тридентским</w:t>
      </w:r>
      <w:proofErr w:type="spellEnd"/>
      <w:r>
        <w:t xml:space="preserve"> собором 1545-1563 года н.э.. </w:t>
      </w:r>
    </w:p>
    <w:p w14:paraId="49CBB806" w14:textId="0008CF64" w:rsidR="00C402CA" w:rsidRPr="000C6955" w:rsidRDefault="000C6955" w:rsidP="000C695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>В 16 и 17 веках был грандиозный скандал и сенсация.</w:t>
      </w:r>
    </w:p>
    <w:p w14:paraId="4D7AFF75" w14:textId="1C582BDB" w:rsidR="008B4138" w:rsidRDefault="008B4138" w:rsidP="008B413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Дело в том, что древнееврейский письменный язык не имел гласных и заменяющих их знаков. Причиной тому были редкость и дороговизна писчих материалов, а также экономия места написания текста. Открыли, что в </w:t>
      </w:r>
      <w:r>
        <w:rPr>
          <w:lang w:val="en-US"/>
        </w:rPr>
        <w:t>YII</w:t>
      </w:r>
      <w:r>
        <w:t xml:space="preserve"> или в </w:t>
      </w:r>
      <w:r>
        <w:rPr>
          <w:lang w:val="en-US"/>
        </w:rPr>
        <w:t>YIII</w:t>
      </w:r>
      <w:r>
        <w:t xml:space="preserve"> веке для удобства чтения еврейские учёные дописали гласные. Но сочетания согласных могут быть согласованы не менее, чем 20-ю способами. Таким образом, смысл написанного становится крайне сомнителен. Оказывается, библейский текст – это не истина божественных откровений, а человеческое изобретение много позднего времени. Скандал был грандиозный! Сразу возникло много трудностей с названием городов, рек, стран, </w:t>
      </w:r>
      <w:r>
        <w:lastRenderedPageBreak/>
        <w:t xml:space="preserve">деятелей и т.д. При дальнейших исследованиях учёные убедились, что арена действий, описанных в Библии и Евангелии, которые будто бы происходили в Азии, раскопки не подтвердили. </w:t>
      </w:r>
    </w:p>
    <w:p w14:paraId="02A7196E" w14:textId="19E550BE" w:rsidR="008B4138" w:rsidRPr="00F960E4" w:rsidRDefault="008B4138" w:rsidP="008B413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ЕВАНГЕЛИСТЫ. «Апокалипсис» </w:t>
      </w:r>
      <w:proofErr w:type="spellStart"/>
      <w:r>
        <w:t>ап.Иоанна</w:t>
      </w:r>
      <w:proofErr w:type="spellEnd"/>
      <w:r>
        <w:t xml:space="preserve"> (Иоанн Златоуст) была написана им как гороскоп с предсказанием воскресения Христа к 30 сентября 395 г. Пришествие и Страшный Суд – на 399 г. В 398 г. – за год до предсказания – власти Константинополя назначают его Верховным Константинопольским патриархом. После 400 г., когда пророчество не исполнилось, его начинают преследовать и ссылают на дальние острова империи, и вскоре Иоанн там скончался. </w:t>
      </w:r>
    </w:p>
    <w:p w14:paraId="5F872FFB" w14:textId="77777777" w:rsidR="008B4138" w:rsidRDefault="008B4138" w:rsidP="008B413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Евангелист МАРК – это Марк Афинский: религиозный деятель средневековья, умер 684 (или 725)г. </w:t>
      </w:r>
    </w:p>
    <w:p w14:paraId="604891AA" w14:textId="77777777" w:rsidR="008B4138" w:rsidRDefault="008B4138" w:rsidP="008B413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Евангелист ЛУКА – Лука </w:t>
      </w:r>
      <w:proofErr w:type="spellStart"/>
      <w:r>
        <w:t>Элладский</w:t>
      </w:r>
      <w:proofErr w:type="spellEnd"/>
      <w:r>
        <w:t xml:space="preserve">, даты жизни 850-946г.г. </w:t>
      </w:r>
    </w:p>
    <w:p w14:paraId="5B0923A9" w14:textId="77777777" w:rsidR="008B4138" w:rsidRDefault="008B4138" w:rsidP="008B413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Евангелист МАТФЕЙ – Матфей-Студит (759-826 </w:t>
      </w:r>
      <w:proofErr w:type="spellStart"/>
      <w:r>
        <w:t>г.г</w:t>
      </w:r>
      <w:proofErr w:type="spellEnd"/>
      <w:r>
        <w:t xml:space="preserve">.). </w:t>
      </w:r>
    </w:p>
    <w:p w14:paraId="08AA02BC" w14:textId="77777777" w:rsidR="008B4138" w:rsidRPr="001017E1" w:rsidRDefault="008B4138" w:rsidP="008B413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ind w:right="48" w:firstLine="360"/>
        <w:jc w:val="both"/>
      </w:pPr>
      <w:r>
        <w:t xml:space="preserve">Евангелист ИОАНН – Иоанн </w:t>
      </w:r>
      <w:proofErr w:type="spellStart"/>
      <w:r>
        <w:t>Дамаскин</w:t>
      </w:r>
      <w:proofErr w:type="spellEnd"/>
      <w:r>
        <w:t xml:space="preserve"> (умер 770 г.). </w:t>
      </w:r>
    </w:p>
    <w:p w14:paraId="7D378ED4" w14:textId="1EE31E34" w:rsidR="008B4138" w:rsidRDefault="008B4138" w:rsidP="008B413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ind w:right="48" w:firstLine="360"/>
        <w:jc w:val="both"/>
      </w:pPr>
      <w:r>
        <w:t>Распятие Христа по о</w:t>
      </w:r>
      <w:r w:rsidR="006F01FC">
        <w:t>писанной Иоанном хронологии про</w:t>
      </w:r>
      <w:r>
        <w:t xml:space="preserve">исходило 21 марта (пятница) 368 г., воскрес перед рассветом 22 марта 368 г. </w:t>
      </w:r>
    </w:p>
    <w:p w14:paraId="576F657B" w14:textId="77777777" w:rsidR="008B4138" w:rsidRPr="00AD2419" w:rsidRDefault="008B4138" w:rsidP="008B4138">
      <w:pPr>
        <w:widowControl w:val="0"/>
        <w:shd w:val="clear" w:color="auto" w:fill="FFFFFF"/>
        <w:tabs>
          <w:tab w:val="left" w:pos="180"/>
          <w:tab w:val="left" w:pos="306"/>
        </w:tabs>
        <w:autoSpaceDE w:val="0"/>
        <w:autoSpaceDN w:val="0"/>
        <w:adjustRightInd w:val="0"/>
        <w:ind w:right="48" w:firstLine="3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6795134C" w14:textId="331D0205" w:rsidR="008B4138" w:rsidRDefault="008B4138" w:rsidP="008B4138">
      <w:pPr>
        <w:widowControl w:val="0"/>
        <w:shd w:val="clear" w:color="auto" w:fill="FFFFFF"/>
        <w:tabs>
          <w:tab w:val="left" w:pos="180"/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Мы рассмотрим две пары великих исторических персонажей. </w:t>
      </w:r>
    </w:p>
    <w:p w14:paraId="5D122EDD" w14:textId="77777777" w:rsidR="008B4138" w:rsidRDefault="008B4138" w:rsidP="008B4138">
      <w:pPr>
        <w:widowControl w:val="0"/>
        <w:shd w:val="clear" w:color="auto" w:fill="FFFFFF"/>
        <w:tabs>
          <w:tab w:val="left" w:pos="180"/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Первая пара: </w:t>
      </w:r>
      <w:r w:rsidRPr="00F960E4">
        <w:rPr>
          <w:b/>
        </w:rPr>
        <w:t xml:space="preserve">Иоанн </w:t>
      </w:r>
      <w:proofErr w:type="spellStart"/>
      <w:r w:rsidRPr="00F960E4">
        <w:rPr>
          <w:b/>
        </w:rPr>
        <w:t>Крестенций</w:t>
      </w:r>
      <w:proofErr w:type="spellEnd"/>
      <w:r>
        <w:t xml:space="preserve"> – знаменитый герой светского Рима; </w:t>
      </w:r>
    </w:p>
    <w:p w14:paraId="40A6EB02" w14:textId="0A0A6ABD" w:rsidR="006F01FC" w:rsidRDefault="008B4138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- и </w:t>
      </w:r>
      <w:r w:rsidRPr="00F960E4">
        <w:rPr>
          <w:b/>
        </w:rPr>
        <w:t>Иоанн Креститель</w:t>
      </w:r>
      <w:r>
        <w:t xml:space="preserve"> – судя по Евангелиям, руководи</w:t>
      </w:r>
      <w:r w:rsidR="006F01FC">
        <w:t xml:space="preserve">тель религиозного движения своего времени перед Иисусом Христом. </w:t>
      </w:r>
    </w:p>
    <w:p w14:paraId="5E929108" w14:textId="3999E963" w:rsidR="006F01FC" w:rsidRDefault="006F01FC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Вторая пара: </w:t>
      </w:r>
      <w:proofErr w:type="spellStart"/>
      <w:r w:rsidRPr="00700719">
        <w:rPr>
          <w:b/>
        </w:rPr>
        <w:t>Гильденбранд</w:t>
      </w:r>
      <w:proofErr w:type="spellEnd"/>
      <w:r>
        <w:t xml:space="preserve"> – папа Римский, папское имя которого Григорий </w:t>
      </w:r>
      <w:r>
        <w:rPr>
          <w:lang w:val="en-US"/>
        </w:rPr>
        <w:t>YII</w:t>
      </w:r>
      <w:r>
        <w:t xml:space="preserve"> Великий – родоначальник обновленческого Евангельского движения Х</w:t>
      </w:r>
      <w:r>
        <w:rPr>
          <w:lang w:val="en-US"/>
        </w:rPr>
        <w:t>I</w:t>
      </w:r>
      <w:r>
        <w:t xml:space="preserve"> </w:t>
      </w:r>
      <w:proofErr w:type="spellStart"/>
      <w:r>
        <w:t>в.н.э</w:t>
      </w:r>
      <w:proofErr w:type="spellEnd"/>
      <w:r>
        <w:t xml:space="preserve">.; </w:t>
      </w:r>
    </w:p>
    <w:p w14:paraId="37D2C091" w14:textId="77777777" w:rsidR="006F01FC" w:rsidRPr="00AD2419" w:rsidRDefault="006F01FC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- и </w:t>
      </w:r>
      <w:r w:rsidRPr="00F960E4">
        <w:rPr>
          <w:b/>
        </w:rPr>
        <w:t>Иисус Христос</w:t>
      </w:r>
      <w:r>
        <w:t xml:space="preserve"> – создатель новой церкви. </w:t>
      </w:r>
    </w:p>
    <w:p w14:paraId="2B323A4B" w14:textId="031D028F" w:rsidR="006F01FC" w:rsidRDefault="006F01FC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Итак, исторические параллели: Иоанн </w:t>
      </w:r>
      <w:proofErr w:type="spellStart"/>
      <w:r>
        <w:t>Крестенций</w:t>
      </w:r>
      <w:proofErr w:type="spellEnd"/>
      <w:r>
        <w:t xml:space="preserve"> – знаменитый герой светского Рима. Параллельно с его биографией сопоставим биографию евангельского Иоанна Крестителя – знаменитый пророк, борец против царя Ирода и его клана (Ирод и Филипп). </w:t>
      </w:r>
      <w:proofErr w:type="spellStart"/>
      <w:r>
        <w:t>Крестенций</w:t>
      </w:r>
      <w:proofErr w:type="spellEnd"/>
      <w:r>
        <w:t xml:space="preserve"> жил в Х веке при германском императоре </w:t>
      </w:r>
      <w:proofErr w:type="spellStart"/>
      <w:r>
        <w:t>Оттоне</w:t>
      </w:r>
      <w:proofErr w:type="spellEnd"/>
      <w:r>
        <w:t xml:space="preserve"> </w:t>
      </w:r>
      <w:r>
        <w:rPr>
          <w:lang w:val="en-US"/>
        </w:rPr>
        <w:t>III</w:t>
      </w:r>
      <w:r>
        <w:t xml:space="preserve"> – правителе Рима, при папе римском – Бруно, он двоюродный брат </w:t>
      </w:r>
      <w:proofErr w:type="spellStart"/>
      <w:r>
        <w:t>Оттона</w:t>
      </w:r>
      <w:proofErr w:type="spellEnd"/>
      <w:r>
        <w:t xml:space="preserve">. Креститель по новому исчислению жил тоже в Х веке при царе Ироде. В судьбе </w:t>
      </w:r>
      <w:proofErr w:type="spellStart"/>
      <w:r>
        <w:t>Крестенция</w:t>
      </w:r>
      <w:proofErr w:type="spellEnd"/>
      <w:r>
        <w:t xml:space="preserve"> загадочна роль Стефании. Она или жена Иоанна, или любовница </w:t>
      </w:r>
      <w:proofErr w:type="spellStart"/>
      <w:r>
        <w:t>Оттона</w:t>
      </w:r>
      <w:proofErr w:type="spellEnd"/>
      <w:r>
        <w:t xml:space="preserve">. Аналогия ей дочь Ирода – </w:t>
      </w:r>
      <w:proofErr w:type="spellStart"/>
      <w:r>
        <w:t>Иродиада</w:t>
      </w:r>
      <w:proofErr w:type="spellEnd"/>
      <w:r>
        <w:t xml:space="preserve">. </w:t>
      </w:r>
    </w:p>
    <w:p w14:paraId="40F30AE4" w14:textId="297A5933" w:rsidR="006F01FC" w:rsidRDefault="006F01FC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Около 980 </w:t>
      </w:r>
      <w:proofErr w:type="spellStart"/>
      <w:r>
        <w:t>г.н.э</w:t>
      </w:r>
      <w:proofErr w:type="spellEnd"/>
      <w:r>
        <w:t xml:space="preserve">. в Риме сформировалась национально-римская партия, во главе которой встал </w:t>
      </w: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</w:t>
      </w:r>
      <w:r w:rsidRPr="006C5814">
        <w:rPr>
          <w:b/>
        </w:rPr>
        <w:t>ен</w:t>
      </w:r>
      <w:r>
        <w:rPr>
          <w:b/>
        </w:rPr>
        <w:t>ц</w:t>
      </w:r>
      <w:r w:rsidRPr="006C5814">
        <w:rPr>
          <w:b/>
        </w:rPr>
        <w:t>ий</w:t>
      </w:r>
      <w:proofErr w:type="spellEnd"/>
      <w:r>
        <w:t xml:space="preserve"> – знаменитый римлянин. В течение нескольких лет Иоанн был во главе национальной партии и влиятельным лицом в политике Рима. Он был самый знаменитый представитель целого рода </w:t>
      </w:r>
      <w:proofErr w:type="spellStart"/>
      <w:r>
        <w:t>Крестенциев</w:t>
      </w:r>
      <w:proofErr w:type="spellEnd"/>
      <w:r>
        <w:t xml:space="preserve"> в Риме, но не независимым </w:t>
      </w:r>
      <w:proofErr w:type="spellStart"/>
      <w:r>
        <w:t>государём</w:t>
      </w:r>
      <w:proofErr w:type="spellEnd"/>
      <w:r>
        <w:t>. Его политика – борьба за свободу Рима от чужеземного засилья в римской политической элите. В результате своей деятельности Иоанн свергает папу Иоанна Х</w:t>
      </w:r>
      <w:r>
        <w:rPr>
          <w:lang w:val="en-US"/>
        </w:rPr>
        <w:t>Y</w:t>
      </w:r>
      <w:r>
        <w:t xml:space="preserve">, и тем самым становится во главе духовной власти в Риме. </w:t>
      </w:r>
    </w:p>
    <w:p w14:paraId="46F596C8" w14:textId="77777777" w:rsidR="006F01FC" w:rsidRDefault="006F01FC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 w:rsidRPr="00FB741F">
        <w:rPr>
          <w:rFonts w:ascii="Georgia" w:hAnsi="Georgia"/>
          <w:i/>
          <w:sz w:val="22"/>
          <w:szCs w:val="22"/>
        </w:rPr>
        <w:t>Иоанн Креститель</w:t>
      </w:r>
      <w:r>
        <w:t xml:space="preserve"> – судя по Евангелиям, руководитель религиозного движения своего времени, перед Иисусом Христом. </w:t>
      </w:r>
    </w:p>
    <w:p w14:paraId="56A65B35" w14:textId="46A3FEBA" w:rsidR="006F01FC" w:rsidRDefault="006F01FC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</w:t>
      </w:r>
      <w:r w:rsidRPr="006C5814">
        <w:rPr>
          <w:b/>
        </w:rPr>
        <w:t>ен</w:t>
      </w:r>
      <w:r>
        <w:rPr>
          <w:b/>
        </w:rPr>
        <w:t>ц</w:t>
      </w:r>
      <w:r w:rsidRPr="006C5814">
        <w:rPr>
          <w:b/>
        </w:rPr>
        <w:t>ий</w:t>
      </w:r>
      <w:proofErr w:type="spellEnd"/>
      <w:r>
        <w:t xml:space="preserve"> – в 972 (или 982) году принял монашество. </w:t>
      </w:r>
    </w:p>
    <w:p w14:paraId="4705F751" w14:textId="77777777" w:rsidR="006F01FC" w:rsidRDefault="006F01FC" w:rsidP="006F01FC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 w:rsidRPr="00FB741F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 w:rsidRPr="00480AA0">
        <w:t>см. Евангелие – знаменитый монах</w:t>
      </w:r>
      <w:r>
        <w:t xml:space="preserve">, проповедует на реке Иордане. Отрицательное отношение Евангелий к царю Ироду и его брату Филиппу. </w:t>
      </w:r>
    </w:p>
    <w:p w14:paraId="5666F6C8" w14:textId="00DC0102" w:rsidR="00C82101" w:rsidRPr="00614EF3" w:rsidRDefault="006F01FC" w:rsidP="00C82101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180" w:right="48" w:firstLine="360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в 980 г. Захватывает власть в Риме, и правит в Италии. Согласно открытому новому исчислению на датировку и месторасположения – река Иордан</w:t>
      </w:r>
      <w:r w:rsidR="00C82101" w:rsidRPr="00C82101">
        <w:t xml:space="preserve"> </w:t>
      </w:r>
      <w:r w:rsidR="00C82101">
        <w:t xml:space="preserve">это река По в Италии, а вся Италия – это местность иорданская. </w:t>
      </w:r>
      <w:r w:rsidR="00C82101" w:rsidRPr="00614EF3">
        <w:t xml:space="preserve"> </w:t>
      </w:r>
    </w:p>
    <w:p w14:paraId="4716367D" w14:textId="36193C20" w:rsidR="00C82101" w:rsidRDefault="00C82101" w:rsidP="00C82101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180" w:right="360" w:firstLine="360"/>
        <w:jc w:val="both"/>
      </w:pPr>
      <w:r w:rsidRPr="00FB741F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>
        <w:t xml:space="preserve">Во время проповедей «вся окрестность иорданская выходила к нему, и крестилась от него в Иордане» (Матфей). Креститель проповедует как в Иерусалиме, так и в Иудее (иудее – под властью Рима). Ирод – главный оппонент Крестителя, и первоначально сохраняет нейтральные отношения с Иродом. </w:t>
      </w:r>
    </w:p>
    <w:p w14:paraId="3A353F77" w14:textId="24849AF4" w:rsidR="00C82101" w:rsidRDefault="00C82101" w:rsidP="00C82101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180" w:right="360" w:firstLine="360"/>
        <w:jc w:val="both"/>
      </w:pPr>
      <w:r>
        <w:t xml:space="preserve">Император </w:t>
      </w:r>
      <w:proofErr w:type="spellStart"/>
      <w:r>
        <w:t>Оттон</w:t>
      </w:r>
      <w:proofErr w:type="spellEnd"/>
      <w:r>
        <w:t xml:space="preserve"> </w:t>
      </w:r>
      <w:r>
        <w:rPr>
          <w:lang w:val="en-US"/>
        </w:rPr>
        <w:t>III</w:t>
      </w:r>
      <w:r>
        <w:t xml:space="preserve"> – главный оппонент </w:t>
      </w:r>
      <w:proofErr w:type="spellStart"/>
      <w:r>
        <w:t>Крестенция</w:t>
      </w:r>
      <w:proofErr w:type="spellEnd"/>
      <w:r>
        <w:t xml:space="preserve">. С 982 по 1002 </w:t>
      </w:r>
      <w:proofErr w:type="spellStart"/>
      <w:r>
        <w:t>г.г</w:t>
      </w:r>
      <w:proofErr w:type="spellEnd"/>
      <w:r>
        <w:t xml:space="preserve">. в отсутствии вне Рима </w:t>
      </w:r>
      <w:proofErr w:type="spellStart"/>
      <w:r>
        <w:t>Оттона</w:t>
      </w:r>
      <w:proofErr w:type="spellEnd"/>
      <w:r>
        <w:t xml:space="preserve"> </w:t>
      </w:r>
      <w:r>
        <w:rPr>
          <w:lang w:val="en-US"/>
        </w:rPr>
        <w:t>III</w:t>
      </w:r>
      <w:r>
        <w:t xml:space="preserve">, </w:t>
      </w:r>
      <w:proofErr w:type="spellStart"/>
      <w:r>
        <w:t>Крестенций</w:t>
      </w:r>
      <w:proofErr w:type="spellEnd"/>
      <w:r>
        <w:t xml:space="preserve"> – правитель Рима. </w:t>
      </w:r>
      <w:proofErr w:type="spellStart"/>
      <w:r>
        <w:t>Крестенций</w:t>
      </w:r>
      <w:proofErr w:type="spellEnd"/>
      <w:r>
        <w:t xml:space="preserve"> формально признавал власть германского трона, а после смерти императрицы </w:t>
      </w:r>
      <w:proofErr w:type="spellStart"/>
      <w:r>
        <w:t>Феофано</w:t>
      </w:r>
      <w:proofErr w:type="spellEnd"/>
      <w:r>
        <w:t xml:space="preserve"> </w:t>
      </w:r>
      <w:proofErr w:type="spellStart"/>
      <w:r>
        <w:t>Крестенций</w:t>
      </w:r>
      <w:proofErr w:type="spellEnd"/>
      <w:r>
        <w:t xml:space="preserve"> взял окончательно власть в свои руки. </w:t>
      </w:r>
      <w:proofErr w:type="spellStart"/>
      <w:r>
        <w:t>Оттон</w:t>
      </w:r>
      <w:proofErr w:type="spellEnd"/>
      <w:r>
        <w:t xml:space="preserve"> выступает в 996 г. походом на Рим, и римляне покорились. </w:t>
      </w:r>
      <w:proofErr w:type="spellStart"/>
      <w:r>
        <w:t>Кресцентий</w:t>
      </w:r>
      <w:proofErr w:type="spellEnd"/>
      <w:r>
        <w:t xml:space="preserve"> оставлен главой своей партии, но отстранён от правления – сохраняет нейтральные отношения с </w:t>
      </w:r>
      <w:proofErr w:type="spellStart"/>
      <w:r>
        <w:t>Оттоном</w:t>
      </w:r>
      <w:proofErr w:type="spellEnd"/>
      <w:r>
        <w:t xml:space="preserve">. Это положило конец власти </w:t>
      </w:r>
      <w:proofErr w:type="spellStart"/>
      <w:r>
        <w:t>Кресцентия</w:t>
      </w:r>
      <w:proofErr w:type="spellEnd"/>
      <w:r>
        <w:t xml:space="preserve">, как патриция. </w:t>
      </w:r>
      <w:proofErr w:type="spellStart"/>
      <w:r>
        <w:t>Оттон</w:t>
      </w:r>
      <w:proofErr w:type="spellEnd"/>
      <w:r>
        <w:t xml:space="preserve">, вместо изгнанного </w:t>
      </w:r>
      <w:proofErr w:type="spellStart"/>
      <w:r>
        <w:t>Крестенцием</w:t>
      </w:r>
      <w:proofErr w:type="spellEnd"/>
      <w:r>
        <w:t xml:space="preserve"> папы Иоанна Х</w:t>
      </w:r>
      <w:r>
        <w:rPr>
          <w:lang w:val="en-US"/>
        </w:rPr>
        <w:t>Y</w:t>
      </w:r>
      <w:r>
        <w:t xml:space="preserve">, сделал папой своего двоюродного брата – Бруно. Началось враждебное отношение римлян к германцам: </w:t>
      </w:r>
      <w:proofErr w:type="spellStart"/>
      <w:r>
        <w:t>Оттону</w:t>
      </w:r>
      <w:proofErr w:type="spellEnd"/>
      <w:r>
        <w:t xml:space="preserve"> и Бруно. </w:t>
      </w:r>
    </w:p>
    <w:p w14:paraId="27D07AD8" w14:textId="77777777" w:rsidR="00C82101" w:rsidRDefault="00C82101" w:rsidP="00C82101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180" w:right="360" w:firstLine="360"/>
        <w:jc w:val="both"/>
      </w:pPr>
      <w:r w:rsidRPr="00FB741F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>
        <w:t xml:space="preserve">борец против семейного клана: Ирод – Филипп. Арест и заточение Иоанна царём Иродом. </w:t>
      </w:r>
    </w:p>
    <w:p w14:paraId="0405764E" w14:textId="46285430" w:rsidR="00C82101" w:rsidRDefault="00C82101" w:rsidP="00C82101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180" w:right="360" w:firstLine="360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борец против семейного клана: </w:t>
      </w:r>
      <w:proofErr w:type="spellStart"/>
      <w:r>
        <w:t>Оттон</w:t>
      </w:r>
      <w:proofErr w:type="spellEnd"/>
      <w:r w:rsidRPr="00086F3D">
        <w:t xml:space="preserve"> </w:t>
      </w:r>
      <w:r>
        <w:rPr>
          <w:lang w:val="en-US"/>
        </w:rPr>
        <w:t>III</w:t>
      </w:r>
      <w:r>
        <w:t xml:space="preserve"> – Бруно. Арест и суд над </w:t>
      </w:r>
      <w:proofErr w:type="spellStart"/>
      <w:r>
        <w:t>Крестенцием</w:t>
      </w:r>
      <w:proofErr w:type="spellEnd"/>
      <w:r>
        <w:t xml:space="preserve">. После назначения папы Бруно, </w:t>
      </w:r>
      <w:proofErr w:type="spellStart"/>
      <w:r>
        <w:t>Оттону</w:t>
      </w:r>
      <w:proofErr w:type="spellEnd"/>
      <w:r>
        <w:t xml:space="preserve"> необходимо было усмирить город. К суду были призваны мятежные римляне, изгнавшие Иоанна Х</w:t>
      </w:r>
      <w:r>
        <w:rPr>
          <w:lang w:val="en-US"/>
        </w:rPr>
        <w:t>Y</w:t>
      </w:r>
      <w:r>
        <w:t xml:space="preserve">, в их числе был и </w:t>
      </w:r>
      <w:proofErr w:type="spellStart"/>
      <w:r>
        <w:t>Крестенций</w:t>
      </w:r>
      <w:proofErr w:type="spellEnd"/>
      <w:r>
        <w:t xml:space="preserve">. Приговор – изгнание. </w:t>
      </w:r>
    </w:p>
    <w:p w14:paraId="60984CE6" w14:textId="2CBB2E77" w:rsidR="00C82101" w:rsidRPr="00457AC7" w:rsidRDefault="00C82101" w:rsidP="00C82101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180" w:right="360" w:firstLine="360"/>
        <w:jc w:val="both"/>
      </w:pPr>
      <w:r w:rsidRPr="00FB741F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 w:rsidRPr="00287B7F">
        <w:t>ему были предоставлена «амнистия</w:t>
      </w:r>
      <w:r>
        <w:t xml:space="preserve">». Хотя Иоанн в заточении, но не казнён и, более того, пользуется уважением со стороны Ирода (евангелист Марк). </w:t>
      </w:r>
    </w:p>
    <w:p w14:paraId="7C9D75EC" w14:textId="300F764E" w:rsidR="00E70A5E" w:rsidRDefault="00C82101" w:rsidP="00E70A5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57" w:right="105" w:firstLine="360"/>
        <w:jc w:val="both"/>
        <w:rPr>
          <w:i/>
        </w:rPr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Иоанн остаётся жить в Риме, он не изгнан (аналог – домашний арест). Непривычный к власти молодой папа, желая покорить Рим своей добротой, упросил</w:t>
      </w:r>
      <w:r w:rsidR="00E70A5E" w:rsidRPr="00E70A5E">
        <w:t xml:space="preserve"> </w:t>
      </w:r>
      <w:r w:rsidR="00E70A5E">
        <w:t xml:space="preserve">юного императора отменить совсем наказания. </w:t>
      </w:r>
      <w:proofErr w:type="spellStart"/>
      <w:r w:rsidR="00E70A5E">
        <w:t>Крестенций</w:t>
      </w:r>
      <w:proofErr w:type="spellEnd"/>
      <w:r w:rsidR="00E70A5E">
        <w:t xml:space="preserve"> принёс верноподданническую присягу и остался жить в Риме частным человеком. </w:t>
      </w:r>
    </w:p>
    <w:p w14:paraId="3FC1D0C7" w14:textId="460C2B6B" w:rsidR="00E70A5E" w:rsidRDefault="00E70A5E" w:rsidP="00E70A5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57" w:right="105" w:firstLine="360"/>
        <w:jc w:val="both"/>
      </w:pPr>
      <w:r w:rsidRPr="00FB741F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>
        <w:t xml:space="preserve">оскорбление, нанесённое Иоанном Филиппу. Дочь Ирода </w:t>
      </w:r>
      <w:proofErr w:type="spellStart"/>
      <w:r>
        <w:t>Иродиада</w:t>
      </w:r>
      <w:proofErr w:type="spellEnd"/>
      <w:r>
        <w:t xml:space="preserve"> принимает участие в событиях. Она очаровывает царя своими танцами. </w:t>
      </w:r>
    </w:p>
    <w:p w14:paraId="09732775" w14:textId="739A3EB2" w:rsidR="00E70A5E" w:rsidRPr="00086F3D" w:rsidRDefault="00E70A5E" w:rsidP="00E70A5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57" w:right="105" w:firstLine="360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о</w:t>
      </w:r>
      <w:r w:rsidRPr="00A71B0F">
        <w:t>скорбление</w:t>
      </w:r>
      <w:r>
        <w:t xml:space="preserve">, нанесённое Иоанном папе Бруно: Иоанн изгоняет Бруно из Рима. Стефания околдовывает </w:t>
      </w:r>
      <w:proofErr w:type="spellStart"/>
      <w:r>
        <w:t>Оттона</w:t>
      </w:r>
      <w:proofErr w:type="spellEnd"/>
      <w:r>
        <w:t xml:space="preserve"> (существует легенда, где Стефания после гибели Иоанна была убита. Но есть и иная легенда, где Стефания предстаёт в сказочном образе возлюбленной Иоанна, опутавшая </w:t>
      </w:r>
      <w:proofErr w:type="spellStart"/>
      <w:r>
        <w:t>Оттона</w:t>
      </w:r>
      <w:proofErr w:type="spellEnd"/>
      <w:r>
        <w:t xml:space="preserve"> своими чарами). </w:t>
      </w:r>
    </w:p>
    <w:p w14:paraId="21BD59B8" w14:textId="77777777" w:rsidR="00E70A5E" w:rsidRDefault="00E70A5E" w:rsidP="00E70A5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57" w:right="105" w:firstLine="360"/>
        <w:jc w:val="both"/>
      </w:pPr>
      <w:r w:rsidRPr="00FB741F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>
        <w:t>катастрофа</w:t>
      </w:r>
      <w:r w:rsidRPr="00BE5A41">
        <w:t>:</w:t>
      </w:r>
      <w:r>
        <w:t xml:space="preserve"> требование казни Иоанна со стороны </w:t>
      </w:r>
      <w:proofErr w:type="spellStart"/>
      <w:r>
        <w:t>Иродиады</w:t>
      </w:r>
      <w:proofErr w:type="spellEnd"/>
      <w:r>
        <w:t xml:space="preserve">. </w:t>
      </w:r>
    </w:p>
    <w:p w14:paraId="7827B3BE" w14:textId="70AC6518" w:rsidR="00E70A5E" w:rsidRPr="00086F3D" w:rsidRDefault="00E70A5E" w:rsidP="00E70A5E">
      <w:pPr>
        <w:widowControl w:val="0"/>
        <w:shd w:val="clear" w:color="auto" w:fill="FFFFFF"/>
        <w:tabs>
          <w:tab w:val="left" w:pos="627"/>
        </w:tabs>
        <w:autoSpaceDE w:val="0"/>
        <w:autoSpaceDN w:val="0"/>
        <w:adjustRightInd w:val="0"/>
        <w:ind w:left="57" w:right="105" w:firstLine="360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катастрофа</w:t>
      </w:r>
      <w:r w:rsidRPr="00BE5A41">
        <w:t>:</w:t>
      </w:r>
      <w:r>
        <w:t xml:space="preserve"> восстание в Риме под руководством Иоанна. Учредив в древнем городе амнистию и успокоив римлян, </w:t>
      </w:r>
      <w:proofErr w:type="spellStart"/>
      <w:r>
        <w:t>Оттон</w:t>
      </w:r>
      <w:proofErr w:type="spellEnd"/>
      <w:r>
        <w:t xml:space="preserve"> вернулся в Германию. Удаление </w:t>
      </w:r>
      <w:proofErr w:type="spellStart"/>
      <w:r>
        <w:t>Оттона</w:t>
      </w:r>
      <w:proofErr w:type="spellEnd"/>
      <w:r>
        <w:t xml:space="preserve"> вскоре послужило римлянам сигналом к восстанию: национальная партия снова сделала отчаянную попытку свергнуть иго германцев – </w:t>
      </w:r>
      <w:proofErr w:type="spellStart"/>
      <w:r>
        <w:t>Крестенций</w:t>
      </w:r>
      <w:proofErr w:type="spellEnd"/>
      <w:r>
        <w:t xml:space="preserve"> составил заговор. Основания проявлять недовольство у народа были: суды с иноземными судьями были продажны. Восстание произошло  и 29 сентября 997 г. папа бежал. В управлении Римом совершилась полная революция: лица, занимавшие места судей, были изгнаны и заменены людьми, принадлежащими национальной партии. </w:t>
      </w:r>
      <w:proofErr w:type="spellStart"/>
      <w:r>
        <w:t>Крестенций</w:t>
      </w:r>
      <w:proofErr w:type="spellEnd"/>
      <w:r>
        <w:t xml:space="preserve"> снова объявил себя патрицием и консулом римлян. В 998 </w:t>
      </w:r>
      <w:proofErr w:type="spellStart"/>
      <w:r>
        <w:t>г.н.э</w:t>
      </w:r>
      <w:proofErr w:type="spellEnd"/>
      <w:r>
        <w:t xml:space="preserve">. </w:t>
      </w:r>
      <w:proofErr w:type="spellStart"/>
      <w:r>
        <w:t>Оттон</w:t>
      </w:r>
      <w:proofErr w:type="spellEnd"/>
      <w:r>
        <w:t xml:space="preserve"> подошел с войсками к Риму. Город сдался, кроме замка </w:t>
      </w:r>
      <w:proofErr w:type="spellStart"/>
      <w:r>
        <w:t>св.Ангела</w:t>
      </w:r>
      <w:proofErr w:type="spellEnd"/>
      <w:r>
        <w:t xml:space="preserve">, где заперся </w:t>
      </w:r>
      <w:proofErr w:type="spellStart"/>
      <w:r>
        <w:t>Крестенций</w:t>
      </w:r>
      <w:proofErr w:type="spellEnd"/>
      <w:r>
        <w:t xml:space="preserve"> со сторонниками. </w:t>
      </w:r>
      <w:proofErr w:type="spellStart"/>
      <w:r>
        <w:t>Оттон</w:t>
      </w:r>
      <w:proofErr w:type="spellEnd"/>
      <w:r>
        <w:t xml:space="preserve"> потребовал, чтобы </w:t>
      </w:r>
      <w:proofErr w:type="spellStart"/>
      <w:r>
        <w:t>Крестенций</w:t>
      </w:r>
      <w:proofErr w:type="spellEnd"/>
      <w:r>
        <w:t xml:space="preserve"> сложил оружие. Получив на это дерзкий отказ, </w:t>
      </w:r>
      <w:proofErr w:type="spellStart"/>
      <w:r>
        <w:t>Оттон</w:t>
      </w:r>
      <w:proofErr w:type="spellEnd"/>
      <w:r>
        <w:t xml:space="preserve"> начал осаду и замок был взят 29 апреля 998 г.</w:t>
      </w:r>
      <w:r w:rsidRPr="00086F3D">
        <w:t xml:space="preserve"> </w:t>
      </w:r>
    </w:p>
    <w:p w14:paraId="2627804D" w14:textId="77777777" w:rsidR="00E70A5E" w:rsidRDefault="00E70A5E" w:rsidP="00E70A5E">
      <w:pPr>
        <w:widowControl w:val="0"/>
        <w:shd w:val="clear" w:color="auto" w:fill="FFFFFF"/>
        <w:tabs>
          <w:tab w:val="left" w:pos="627"/>
        </w:tabs>
        <w:autoSpaceDE w:val="0"/>
        <w:autoSpaceDN w:val="0"/>
        <w:adjustRightInd w:val="0"/>
        <w:ind w:left="57" w:right="105" w:firstLine="360"/>
        <w:jc w:val="both"/>
        <w:rPr>
          <w:b/>
        </w:rPr>
      </w:pPr>
      <w:r w:rsidRPr="00636214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>
        <w:t xml:space="preserve">Казнь Крестителя по приказу царя Ирода. </w:t>
      </w:r>
    </w:p>
    <w:p w14:paraId="3D4E6B19" w14:textId="77777777" w:rsidR="00F84B34" w:rsidRDefault="00E70A5E" w:rsidP="0001558D">
      <w:pPr>
        <w:widowControl w:val="0"/>
        <w:shd w:val="clear" w:color="auto" w:fill="FFFFFF"/>
        <w:tabs>
          <w:tab w:val="left" w:pos="1197"/>
        </w:tabs>
        <w:autoSpaceDE w:val="0"/>
        <w:autoSpaceDN w:val="0"/>
        <w:adjustRightInd w:val="0"/>
        <w:ind w:left="57" w:right="48" w:firstLine="342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Казнь Иоанна </w:t>
      </w:r>
      <w:proofErr w:type="spellStart"/>
      <w:r>
        <w:t>Крестенция</w:t>
      </w:r>
      <w:proofErr w:type="spellEnd"/>
      <w:r>
        <w:t xml:space="preserve"> по приказу </w:t>
      </w:r>
      <w:proofErr w:type="spellStart"/>
      <w:r>
        <w:t>Оттона</w:t>
      </w:r>
      <w:proofErr w:type="spellEnd"/>
      <w:r>
        <w:t xml:space="preserve"> </w:t>
      </w:r>
      <w:r>
        <w:rPr>
          <w:lang w:val="en-US"/>
        </w:rPr>
        <w:t>III</w:t>
      </w:r>
      <w:r>
        <w:t xml:space="preserve">. Казнь </w:t>
      </w:r>
      <w:proofErr w:type="spellStart"/>
      <w:r>
        <w:t>Крестенция</w:t>
      </w:r>
      <w:proofErr w:type="spellEnd"/>
      <w:r>
        <w:t xml:space="preserve"> оказалась настолько серьёзным политическим событием, что даже смерть </w:t>
      </w:r>
      <w:proofErr w:type="spellStart"/>
      <w:r>
        <w:t>Оттона</w:t>
      </w:r>
      <w:proofErr w:type="spellEnd"/>
      <w:r>
        <w:t xml:space="preserve"> в 1002 г. в легендах о нём связывается с Иоанн. </w:t>
      </w:r>
      <w:proofErr w:type="spellStart"/>
      <w:r>
        <w:t>Крестенцием</w:t>
      </w:r>
      <w:proofErr w:type="spellEnd"/>
      <w:r>
        <w:t xml:space="preserve">. </w:t>
      </w:r>
    </w:p>
    <w:p w14:paraId="5331045B" w14:textId="046F7BAC" w:rsidR="0001558D" w:rsidRPr="00A71B0F" w:rsidRDefault="0001558D" w:rsidP="0001558D">
      <w:pPr>
        <w:widowControl w:val="0"/>
        <w:shd w:val="clear" w:color="auto" w:fill="FFFFFF"/>
        <w:tabs>
          <w:tab w:val="left" w:pos="1197"/>
        </w:tabs>
        <w:autoSpaceDE w:val="0"/>
        <w:autoSpaceDN w:val="0"/>
        <w:adjustRightInd w:val="0"/>
        <w:ind w:left="57" w:right="48" w:firstLine="342"/>
        <w:jc w:val="both"/>
      </w:pPr>
      <w:r w:rsidRPr="00636214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>
        <w:t xml:space="preserve">Отрубленная голова Крестителя, как важный элемент повествования в Евангелиях. Он – знаменитый мученик христианской церкви. </w:t>
      </w:r>
    </w:p>
    <w:p w14:paraId="1A80EB95" w14:textId="1F81352D" w:rsidR="0001558D" w:rsidRPr="00D97DCF" w:rsidRDefault="0001558D" w:rsidP="0001558D">
      <w:pPr>
        <w:widowControl w:val="0"/>
        <w:shd w:val="clear" w:color="auto" w:fill="FFFFFF"/>
        <w:tabs>
          <w:tab w:val="left" w:pos="1197"/>
        </w:tabs>
        <w:autoSpaceDE w:val="0"/>
        <w:autoSpaceDN w:val="0"/>
        <w:adjustRightInd w:val="0"/>
        <w:ind w:left="57" w:right="48" w:firstLine="342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Отрубленная голова </w:t>
      </w:r>
      <w:proofErr w:type="spellStart"/>
      <w:r>
        <w:t>Крестенция</w:t>
      </w:r>
      <w:proofErr w:type="spellEnd"/>
      <w:r>
        <w:t xml:space="preserve">, как важный элемент повествования и римской истории. Он – знаменитый мученик в истории Рима. </w:t>
      </w:r>
      <w:proofErr w:type="spellStart"/>
      <w:r>
        <w:t>Крестенций</w:t>
      </w:r>
      <w:proofErr w:type="spellEnd"/>
      <w:r>
        <w:t xml:space="preserve"> был сброшен вниз, затем повешен и обезглавлен. Итальянские летописцы рассказывают, что ему сначала вырвали глаза, переломали члены и волочили на коровьей шкуре по улицам Рима. О кончине </w:t>
      </w:r>
      <w:proofErr w:type="spellStart"/>
      <w:r>
        <w:t>Крестенция</w:t>
      </w:r>
      <w:proofErr w:type="spellEnd"/>
      <w:r>
        <w:t xml:space="preserve"> сложилось много легенд и сказаний. Была версия, где падение </w:t>
      </w:r>
      <w:proofErr w:type="spellStart"/>
      <w:r>
        <w:t>Крестенция</w:t>
      </w:r>
      <w:proofErr w:type="spellEnd"/>
      <w:r>
        <w:t xml:space="preserve"> приписывалось позорному вероломству со стороны </w:t>
      </w:r>
      <w:proofErr w:type="spellStart"/>
      <w:r>
        <w:t>Оттона</w:t>
      </w:r>
      <w:proofErr w:type="spellEnd"/>
      <w:r>
        <w:t xml:space="preserve">. Якобы, </w:t>
      </w:r>
      <w:proofErr w:type="spellStart"/>
      <w:r>
        <w:t>Оттон</w:t>
      </w:r>
      <w:proofErr w:type="spellEnd"/>
      <w:r>
        <w:t xml:space="preserve"> через рыцаря Тамма обещал </w:t>
      </w:r>
      <w:proofErr w:type="spellStart"/>
      <w:r>
        <w:t>Крестенцию</w:t>
      </w:r>
      <w:proofErr w:type="spellEnd"/>
      <w:r>
        <w:t xml:space="preserve"> помилование, а когда тот сдался на этих условиях </w:t>
      </w:r>
      <w:proofErr w:type="spellStart"/>
      <w:r>
        <w:t>Оттону</w:t>
      </w:r>
      <w:proofErr w:type="spellEnd"/>
      <w:r>
        <w:t>, то тот приказал казнить Иоанна как</w:t>
      </w:r>
      <w:r w:rsidRPr="00D97DCF">
        <w:t xml:space="preserve"> </w:t>
      </w:r>
      <w:r>
        <w:t xml:space="preserve">изменника. В пользу правдоподобия такого вероломства со стороны </w:t>
      </w:r>
      <w:proofErr w:type="spellStart"/>
      <w:r>
        <w:t>Оттона</w:t>
      </w:r>
      <w:proofErr w:type="spellEnd"/>
      <w:r>
        <w:t xml:space="preserve">, приводится то обстоятельство, что Тамм принял затем монашество, а </w:t>
      </w:r>
      <w:proofErr w:type="spellStart"/>
      <w:r>
        <w:t>Оттон</w:t>
      </w:r>
      <w:proofErr w:type="spellEnd"/>
      <w:r>
        <w:t xml:space="preserve"> совершил покаяние. </w:t>
      </w:r>
    </w:p>
    <w:p w14:paraId="5EDA6268" w14:textId="0236BC11" w:rsidR="0001558D" w:rsidRDefault="0001558D" w:rsidP="0001558D">
      <w:pPr>
        <w:widowControl w:val="0"/>
        <w:shd w:val="clear" w:color="auto" w:fill="FFFFFF"/>
        <w:tabs>
          <w:tab w:val="left" w:pos="1197"/>
        </w:tabs>
        <w:autoSpaceDE w:val="0"/>
        <w:autoSpaceDN w:val="0"/>
        <w:adjustRightInd w:val="0"/>
        <w:ind w:left="57" w:right="48" w:firstLine="342"/>
        <w:jc w:val="both"/>
      </w:pPr>
      <w:r>
        <w:t>Вплоть до Х</w:t>
      </w:r>
      <w:r>
        <w:rPr>
          <w:lang w:val="en-US"/>
        </w:rPr>
        <w:t>I</w:t>
      </w:r>
      <w:r>
        <w:t xml:space="preserve"> века имя </w:t>
      </w:r>
      <w:proofErr w:type="spellStart"/>
      <w:r>
        <w:t>Крестенция</w:t>
      </w:r>
      <w:proofErr w:type="spellEnd"/>
      <w:r>
        <w:t xml:space="preserve"> встречается поразительно часто, это имя давалось сыновьям во многих семьях – в память о смелом борце за свободу Рима. На могиле его была поставлена надпись, сохранившаяся до сих пор – одна из самых замечательных средневековых римских эпитафий. </w:t>
      </w:r>
    </w:p>
    <w:p w14:paraId="7AFE2138" w14:textId="77777777" w:rsidR="0001558D" w:rsidRPr="00086F3D" w:rsidRDefault="0001558D" w:rsidP="0001558D">
      <w:pPr>
        <w:widowControl w:val="0"/>
        <w:shd w:val="clear" w:color="auto" w:fill="FFFFFF"/>
        <w:tabs>
          <w:tab w:val="left" w:pos="1197"/>
        </w:tabs>
        <w:autoSpaceDE w:val="0"/>
        <w:autoSpaceDN w:val="0"/>
        <w:adjustRightInd w:val="0"/>
        <w:ind w:left="57" w:right="48" w:firstLine="342"/>
        <w:jc w:val="both"/>
      </w:pPr>
      <w:r w:rsidRPr="00636214">
        <w:rPr>
          <w:rFonts w:ascii="Georgia" w:hAnsi="Georgia"/>
          <w:i/>
          <w:sz w:val="22"/>
          <w:szCs w:val="22"/>
        </w:rPr>
        <w:t>Иоанн Креститель</w:t>
      </w:r>
      <w:r>
        <w:rPr>
          <w:b/>
        </w:rPr>
        <w:t xml:space="preserve"> – </w:t>
      </w:r>
      <w:r>
        <w:t>Легенда о Крестителе – одна из основных легенд в Евангелиях.</w:t>
      </w:r>
      <w:r w:rsidRPr="00086F3D">
        <w:t xml:space="preserve"> </w:t>
      </w:r>
    </w:p>
    <w:p w14:paraId="67005BCF" w14:textId="77777777" w:rsidR="0076777E" w:rsidRDefault="0001558D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 w:rsidRPr="006C5814">
        <w:rPr>
          <w:b/>
        </w:rPr>
        <w:t xml:space="preserve">Иоанн </w:t>
      </w:r>
      <w:proofErr w:type="spellStart"/>
      <w:r w:rsidRPr="006C5814">
        <w:rPr>
          <w:b/>
        </w:rPr>
        <w:t>Крес</w:t>
      </w:r>
      <w:r>
        <w:rPr>
          <w:b/>
        </w:rPr>
        <w:t>тенций</w:t>
      </w:r>
      <w:proofErr w:type="spellEnd"/>
      <w:r>
        <w:t xml:space="preserve"> – мощный «евангельский подъём» конца Х-Х</w:t>
      </w:r>
      <w:r>
        <w:rPr>
          <w:lang w:val="en-US"/>
        </w:rPr>
        <w:t>I</w:t>
      </w:r>
      <w:r>
        <w:t xml:space="preserve"> веков н.э. Этот подъём сопровождался началом крестовых походов – основное идеологическое оружие той эпохи, а также связан с историей крещения Руси. При крещении Руси основное мероприятие, подчёркнутое хрониками, связано именно с обрядом крещения водой. В то время «</w:t>
      </w:r>
      <w:proofErr w:type="spellStart"/>
      <w:r>
        <w:t>Иисусово</w:t>
      </w:r>
      <w:proofErr w:type="spellEnd"/>
      <w:r>
        <w:t>» начало в этом</w:t>
      </w:r>
      <w:r w:rsidRPr="00902964">
        <w:t xml:space="preserve"> </w:t>
      </w:r>
      <w:r>
        <w:t xml:space="preserve">обряде ещё практически отсутствует. </w:t>
      </w:r>
      <w:proofErr w:type="spellStart"/>
      <w:r>
        <w:t>Крестенций</w:t>
      </w:r>
      <w:proofErr w:type="spellEnd"/>
      <w:r>
        <w:t xml:space="preserve"> в какой-то степени является организатором религиозного обряда крещения водой в конце Х, начале Х1 веков. Реформаторская часть Евангелий ещё не наступила. </w:t>
      </w:r>
    </w:p>
    <w:p w14:paraId="62A1DDAE" w14:textId="13CF0605" w:rsidR="00AC5505" w:rsidRDefault="0001558D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Эта эпоха приходится на 1049-1085 </w:t>
      </w:r>
      <w:proofErr w:type="spellStart"/>
      <w:r>
        <w:t>г.г</w:t>
      </w:r>
      <w:proofErr w:type="spellEnd"/>
      <w:r>
        <w:t xml:space="preserve">., и связана с эпохой </w:t>
      </w:r>
      <w:r w:rsidRPr="00697286">
        <w:rPr>
          <w:sz w:val="20"/>
          <w:szCs w:val="20"/>
        </w:rPr>
        <w:t>ГИЛЬДЕНБРАНДА</w:t>
      </w:r>
      <w:r>
        <w:t xml:space="preserve"> – историческая параллель Иисусу Христу. </w:t>
      </w:r>
    </w:p>
    <w:p w14:paraId="7578D564" w14:textId="3EF3114C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proofErr w:type="spellStart"/>
      <w:r w:rsidRPr="00700719">
        <w:rPr>
          <w:b/>
        </w:rPr>
        <w:t>Гильденбранд</w:t>
      </w:r>
      <w:proofErr w:type="spellEnd"/>
      <w:r>
        <w:t xml:space="preserve"> – папское имя Григорий </w:t>
      </w:r>
      <w:r>
        <w:rPr>
          <w:lang w:val="en-US"/>
        </w:rPr>
        <w:t>YII</w:t>
      </w:r>
      <w:r>
        <w:t xml:space="preserve"> Великий, год рождения 1020. Был сыном плотника, как ни один папа. Начал свою политическую деятельность в Риме 1049-1085 </w:t>
      </w:r>
      <w:proofErr w:type="spellStart"/>
      <w:r>
        <w:t>г.г</w:t>
      </w:r>
      <w:proofErr w:type="spellEnd"/>
      <w:r>
        <w:t xml:space="preserve">. Величайший папа святого престола. Прозван «святым сатаной». Создал новую церковь. Был </w:t>
      </w:r>
      <w:r w:rsidRPr="0099436B">
        <w:t xml:space="preserve">основным </w:t>
      </w:r>
      <w:r>
        <w:t xml:space="preserve">деятелем обновленческого, </w:t>
      </w:r>
      <w:r w:rsidRPr="007378DB">
        <w:rPr>
          <w:b/>
        </w:rPr>
        <w:t>евангельского</w:t>
      </w:r>
      <w:r>
        <w:t xml:space="preserve"> движения Х</w:t>
      </w:r>
      <w:r>
        <w:rPr>
          <w:lang w:val="en-US"/>
        </w:rPr>
        <w:t>I</w:t>
      </w:r>
      <w:r>
        <w:t xml:space="preserve"> </w:t>
      </w:r>
      <w:proofErr w:type="spellStart"/>
      <w:r>
        <w:t>в.н.э</w:t>
      </w:r>
      <w:proofErr w:type="spellEnd"/>
      <w:r>
        <w:t xml:space="preserve">. </w:t>
      </w:r>
    </w:p>
    <w:p w14:paraId="379F65B3" w14:textId="15FB2705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Вот что писали папские хроники о нём: «Отношения, в которых стояла церковь к миру и к светской власти, он подверг полному преобразованию. И это был один из самых великих насильственных переворотов, известных в истории». Он: </w:t>
      </w:r>
    </w:p>
    <w:p w14:paraId="790D4DFA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автор знаменитого декрета о безбрачии священников, </w:t>
      </w:r>
    </w:p>
    <w:p w14:paraId="0E757ABE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запретил продажу в храмах, </w:t>
      </w:r>
    </w:p>
    <w:p w14:paraId="4BF27582" w14:textId="367F241B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впервые объявил всем иностранным светским государям, что их земли принадлежат святому престолу, </w:t>
      </w:r>
    </w:p>
    <w:p w14:paraId="2F92D5B1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установил примат духовной власти над светской, </w:t>
      </w:r>
    </w:p>
    <w:p w14:paraId="2F1CBC7F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первый выдвинул и провёл в жизнь на два века идею крестовых походов, </w:t>
      </w:r>
    </w:p>
    <w:p w14:paraId="7C781BC4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потребовал создания великого церковного государства (Ватикан), </w:t>
      </w:r>
    </w:p>
    <w:p w14:paraId="26CE20EC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потребовал изгнания из Италии иноземцев: нормандцев, греков, мавров, сарацин, из Византии – мусульман, </w:t>
      </w:r>
    </w:p>
    <w:p w14:paraId="4CD1B4CE" w14:textId="75D0A56C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потребовал от царей, чтобы они лично возглавили крестовые походы, </w:t>
      </w:r>
    </w:p>
    <w:p w14:paraId="24123015" w14:textId="6D998E59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на Соборе 1074 г. объявил реформу церкви, разделившей её на Западную и Восточную, </w:t>
      </w:r>
    </w:p>
    <w:p w14:paraId="68CB6906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объявил низложенными всех священников, ведущую брачную жизнь, </w:t>
      </w:r>
    </w:p>
    <w:p w14:paraId="5E88EB63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от всех епископов Запада потребовал </w:t>
      </w:r>
      <w:proofErr w:type="spellStart"/>
      <w:r>
        <w:t>бесприкословного</w:t>
      </w:r>
      <w:proofErr w:type="spellEnd"/>
      <w:r>
        <w:t xml:space="preserve"> подчинения всем решениям Собора, </w:t>
      </w:r>
    </w:p>
    <w:p w14:paraId="45BB177F" w14:textId="38368874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объявил, что он обладает правом низлагать императоров, решение его непререкаемо и не подлежит суду, </w:t>
      </w:r>
    </w:p>
    <w:p w14:paraId="35813782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запретил светским властям вмешиваться в выборные дела церкви. </w:t>
      </w:r>
    </w:p>
    <w:p w14:paraId="393B3DEF" w14:textId="77777777" w:rsidR="00AC5505" w:rsidRDefault="00AC5505" w:rsidP="00AC550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42"/>
        <w:jc w:val="both"/>
      </w:pPr>
      <w:r>
        <w:t xml:space="preserve">- ввёл закон: римская церковь непогрешима, и т.д. </w:t>
      </w:r>
    </w:p>
    <w:p w14:paraId="1D3C6FC4" w14:textId="4C8531BD" w:rsidR="00D06067" w:rsidRDefault="00AC5505" w:rsidP="00D06067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>
        <w:t xml:space="preserve">В своих действиях </w:t>
      </w:r>
      <w:proofErr w:type="spellStart"/>
      <w:r>
        <w:t>Гильденбранд</w:t>
      </w:r>
      <w:proofErr w:type="spellEnd"/>
      <w:r>
        <w:t xml:space="preserve"> опирался на военный корпус нормандцев в Италии, подавляя сопротивление. Борь</w:t>
      </w:r>
      <w:r w:rsidR="00D06067" w:rsidRPr="00D06067">
        <w:t xml:space="preserve"> </w:t>
      </w:r>
      <w:r w:rsidR="00D06067">
        <w:t xml:space="preserve">ба шла 50 лет между старой и новой церковью. В конце концов, </w:t>
      </w:r>
      <w:proofErr w:type="spellStart"/>
      <w:r w:rsidR="00D06067">
        <w:t>Гильденбранду</w:t>
      </w:r>
      <w:proofErr w:type="spellEnd"/>
      <w:r w:rsidR="00D06067">
        <w:t xml:space="preserve"> удал</w:t>
      </w:r>
      <w:r w:rsidR="0076777E">
        <w:t>ось принудить церковь к повин</w:t>
      </w:r>
      <w:r w:rsidR="00D06067">
        <w:t xml:space="preserve">овению. </w:t>
      </w:r>
    </w:p>
    <w:p w14:paraId="32987304" w14:textId="0A1105D4" w:rsidR="00D06067" w:rsidRDefault="00D06067" w:rsidP="00D06067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>
        <w:t xml:space="preserve">Даты рождения и смерти Христа и </w:t>
      </w:r>
      <w:proofErr w:type="spellStart"/>
      <w:r>
        <w:t>Гильденбранда</w:t>
      </w:r>
      <w:proofErr w:type="spellEnd"/>
      <w:r>
        <w:t xml:space="preserve"> по новому исчислению совпадают. «Рождение» </w:t>
      </w:r>
      <w:proofErr w:type="spellStart"/>
      <w:r>
        <w:t>Гильденбранда</w:t>
      </w:r>
      <w:proofErr w:type="spellEnd"/>
      <w:r>
        <w:t xml:space="preserve"> – приход его в Рим и начало его деятельности, начало «новой эры», как Рождество Христово, т.е. 1053 г. Это год раскола церквей на Западную и Восточную – на католицизм и христианство, родив новую церковь Запада. </w:t>
      </w:r>
    </w:p>
    <w:p w14:paraId="1D813EDD" w14:textId="0D9CF907" w:rsidR="00D06067" w:rsidRDefault="00D06067" w:rsidP="00D06067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>
        <w:t xml:space="preserve">Две реформы – о </w:t>
      </w:r>
      <w:r w:rsidRPr="008028DF">
        <w:rPr>
          <w:rFonts w:ascii="Georgia" w:hAnsi="Georgia"/>
          <w:i/>
        </w:rPr>
        <w:t>безбрачии священников</w:t>
      </w:r>
      <w:r>
        <w:t xml:space="preserve"> и о </w:t>
      </w:r>
      <w:r w:rsidRPr="008028DF">
        <w:rPr>
          <w:rFonts w:ascii="Georgia" w:hAnsi="Georgia"/>
          <w:i/>
        </w:rPr>
        <w:t>продаже в храмах</w:t>
      </w:r>
      <w:r>
        <w:t xml:space="preserve"> – коренные в истории церкви. </w:t>
      </w:r>
      <w:proofErr w:type="spellStart"/>
      <w:r>
        <w:t>Гильденбранд</w:t>
      </w:r>
      <w:proofErr w:type="spellEnd"/>
      <w:r>
        <w:t xml:space="preserve"> начал реформы на 30-м году жизни, как и Христос. Оба начали при римском императоре Тиберии, на 15-м году его правления. Рядом с Христом в Евангелиях находится Мария Магдалина. Римские Хроники 11 века пишут о графине Матильде, поддерживающей </w:t>
      </w:r>
      <w:proofErr w:type="spellStart"/>
      <w:r>
        <w:t>Гильденбранда</w:t>
      </w:r>
      <w:proofErr w:type="spellEnd"/>
      <w:r>
        <w:t xml:space="preserve"> финансами. Будучи состоятельной, она владела половиной Италии и была идеологической сторонницей </w:t>
      </w:r>
      <w:proofErr w:type="spellStart"/>
      <w:r>
        <w:t>Гильденбранда</w:t>
      </w:r>
      <w:proofErr w:type="spellEnd"/>
      <w:r>
        <w:t xml:space="preserve">, отказавшись от плотской любви. В 1075 г. на </w:t>
      </w:r>
      <w:proofErr w:type="spellStart"/>
      <w:r>
        <w:t>Гильденбранда</w:t>
      </w:r>
      <w:proofErr w:type="spellEnd"/>
      <w:r>
        <w:t xml:space="preserve"> в результате заговора было совершено покушение, которым руководил </w:t>
      </w:r>
      <w:proofErr w:type="spellStart"/>
      <w:r>
        <w:t>Ченчий</w:t>
      </w:r>
      <w:proofErr w:type="spellEnd"/>
      <w:r>
        <w:t xml:space="preserve">. </w:t>
      </w:r>
      <w:proofErr w:type="spellStart"/>
      <w:r>
        <w:t>Ченчий</w:t>
      </w:r>
      <w:proofErr w:type="spellEnd"/>
      <w:r>
        <w:t xml:space="preserve"> был влиятельным римлянином, которого </w:t>
      </w:r>
      <w:proofErr w:type="spellStart"/>
      <w:r>
        <w:t>Гильденбранд</w:t>
      </w:r>
      <w:proofErr w:type="spellEnd"/>
      <w:r>
        <w:t xml:space="preserve"> спас от гибели, а тот отплатил ему чёрной неблагодарностью. </w:t>
      </w:r>
      <w:proofErr w:type="spellStart"/>
      <w:r>
        <w:t>Гильденбранд</w:t>
      </w:r>
      <w:proofErr w:type="spellEnd"/>
      <w:r>
        <w:t xml:space="preserve"> был схвачен ночью, избит и увезён в крепость. </w:t>
      </w:r>
      <w:proofErr w:type="spellStart"/>
      <w:r>
        <w:t>Ченчий</w:t>
      </w:r>
      <w:proofErr w:type="spellEnd"/>
      <w:r>
        <w:t xml:space="preserve"> – Иуда, погибает скоро «злой смертью». </w:t>
      </w:r>
    </w:p>
    <w:p w14:paraId="2CD1F2AF" w14:textId="77777777" w:rsidR="0076777E" w:rsidRPr="006239EB" w:rsidRDefault="0076777E" w:rsidP="00D06067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</w:p>
    <w:p w14:paraId="02557908" w14:textId="77777777" w:rsidR="00D06067" w:rsidRDefault="00D06067" w:rsidP="00D06067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>
        <w:t xml:space="preserve">А теперь проследим исторические параллели между Иисусом Христом и </w:t>
      </w:r>
      <w:proofErr w:type="spellStart"/>
      <w:r>
        <w:t>Гильденбрандом</w:t>
      </w:r>
      <w:proofErr w:type="spellEnd"/>
      <w:r>
        <w:t xml:space="preserve">. </w:t>
      </w:r>
    </w:p>
    <w:p w14:paraId="2410EC18" w14:textId="12ED1F1B" w:rsidR="00D06067" w:rsidRDefault="00D06067" w:rsidP="00D06067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proofErr w:type="spellStart"/>
      <w:r w:rsidRPr="004E11F3">
        <w:rPr>
          <w:b/>
        </w:rPr>
        <w:t>Гильденбранд</w:t>
      </w:r>
      <w:proofErr w:type="spellEnd"/>
      <w:r>
        <w:t xml:space="preserve"> – считается сыном плотника. Средневековые хроники описывают «младенца </w:t>
      </w:r>
      <w:proofErr w:type="spellStart"/>
      <w:r>
        <w:t>Гильденбранда</w:t>
      </w:r>
      <w:proofErr w:type="spellEnd"/>
      <w:r>
        <w:t xml:space="preserve">, как бога; из его головы выходило пламя» и т.д. Ни о каком другом папе, кроме </w:t>
      </w:r>
      <w:proofErr w:type="spellStart"/>
      <w:r>
        <w:t>Гильденбранда</w:t>
      </w:r>
      <w:proofErr w:type="spellEnd"/>
      <w:r>
        <w:t xml:space="preserve">, хроники не говорят, что он был «сыном плотника». Эти характеристики обоих – уникальны.  </w:t>
      </w:r>
    </w:p>
    <w:p w14:paraId="383E1370" w14:textId="7CADF8A0" w:rsidR="00D06067" w:rsidRPr="00DB6D17" w:rsidRDefault="00D06067" w:rsidP="00D06067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 w:rsidRPr="004E11F3">
        <w:rPr>
          <w:b/>
        </w:rPr>
        <w:t xml:space="preserve">Иисус </w:t>
      </w:r>
      <w:r>
        <w:t xml:space="preserve">– назван в Евангелии «сыном плотника». Рождение Христа описано как рождение Бога. Материю его была Мария. </w:t>
      </w:r>
    </w:p>
    <w:p w14:paraId="5E2DD032" w14:textId="6763D503" w:rsidR="00A14806" w:rsidRDefault="00D06067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proofErr w:type="spellStart"/>
      <w:r w:rsidRPr="004E11F3">
        <w:rPr>
          <w:b/>
        </w:rPr>
        <w:t>Гильденбранд</w:t>
      </w:r>
      <w:proofErr w:type="spellEnd"/>
      <w:r>
        <w:t xml:space="preserve"> – родился в Италии, в раннем возрасте жил в монастыре </w:t>
      </w:r>
      <w:proofErr w:type="spellStart"/>
      <w:r>
        <w:t>св.Марии</w:t>
      </w:r>
      <w:proofErr w:type="spellEnd"/>
      <w:r>
        <w:t>. Данных о его матери не</w:t>
      </w:r>
      <w:r w:rsidR="00A14806" w:rsidRPr="00A14806">
        <w:t xml:space="preserve"> </w:t>
      </w:r>
      <w:r w:rsidR="00A14806">
        <w:t xml:space="preserve">сохранилось, но его дядя по материнской линии был аббатом монастыря </w:t>
      </w:r>
      <w:proofErr w:type="spellStart"/>
      <w:r w:rsidR="00A14806">
        <w:t>св.Марии</w:t>
      </w:r>
      <w:proofErr w:type="spellEnd"/>
      <w:r w:rsidR="00A14806">
        <w:t xml:space="preserve">. </w:t>
      </w:r>
    </w:p>
    <w:p w14:paraId="1E98F199" w14:textId="3699C1FE" w:rsidR="00A14806" w:rsidRDefault="00A14806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 w:rsidRPr="00F86971">
        <w:rPr>
          <w:b/>
        </w:rPr>
        <w:t xml:space="preserve">Иисус </w:t>
      </w:r>
      <w:r>
        <w:t>– начиная с Х</w:t>
      </w:r>
      <w:r>
        <w:rPr>
          <w:lang w:val="en-US"/>
        </w:rPr>
        <w:t>III</w:t>
      </w:r>
      <w:r>
        <w:t xml:space="preserve"> века католическая церковь утверждает, что архангел Гавриил являлся Марии (матери Христа) в Италии, в </w:t>
      </w:r>
      <w:proofErr w:type="spellStart"/>
      <w:r>
        <w:t>г.Лоретто</w:t>
      </w:r>
      <w:proofErr w:type="spellEnd"/>
      <w:r>
        <w:t xml:space="preserve">, в котором жила Мария. Деятельности Христа предшествовала деятельность Иоанна Крестителя, оба действовали в одном направлении – создавали новую церковь. </w:t>
      </w:r>
    </w:p>
    <w:p w14:paraId="6C792F7B" w14:textId="257610FA" w:rsidR="00A14806" w:rsidRDefault="00A14806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proofErr w:type="spellStart"/>
      <w:r w:rsidRPr="004E11F3">
        <w:rPr>
          <w:b/>
        </w:rPr>
        <w:t>Гильденбранд</w:t>
      </w:r>
      <w:proofErr w:type="spellEnd"/>
      <w:r>
        <w:t xml:space="preserve"> – его деятельности предшествовала деятельность Иоанна </w:t>
      </w:r>
      <w:proofErr w:type="spellStart"/>
      <w:r>
        <w:t>Крестенция</w:t>
      </w:r>
      <w:proofErr w:type="spellEnd"/>
      <w:r>
        <w:t xml:space="preserve">, оба действовали в одном направлении – возвеличивали Рим и церковь, распространяли влияние Рима. Знаменитый декрет </w:t>
      </w:r>
      <w:proofErr w:type="spellStart"/>
      <w:r>
        <w:t>Гильденбранда</w:t>
      </w:r>
      <w:proofErr w:type="spellEnd"/>
      <w:r>
        <w:t xml:space="preserve"> против симонии (продажа церковных должностей). </w:t>
      </w:r>
    </w:p>
    <w:p w14:paraId="001F64AB" w14:textId="4D3268CF" w:rsidR="00A14806" w:rsidRDefault="00A14806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>
        <w:rPr>
          <w:b/>
        </w:rPr>
        <w:t xml:space="preserve">Иисус </w:t>
      </w:r>
      <w:r>
        <w:t xml:space="preserve">– легенда об изгнании торгашей из храма: «Начал изгонять продающих в нём (в храме) и покупающих» (Лука).  Иисус служил после своего в человеческом образе 33 года, т.е. от 0 до 33 </w:t>
      </w:r>
      <w:proofErr w:type="spellStart"/>
      <w:r>
        <w:t>г.н.э</w:t>
      </w:r>
      <w:proofErr w:type="spellEnd"/>
      <w:r>
        <w:t xml:space="preserve">. По новым исчислениям – от 1053 до 1086 </w:t>
      </w:r>
      <w:r w:rsidR="00975059">
        <w:t xml:space="preserve"> г. </w:t>
      </w:r>
    </w:p>
    <w:p w14:paraId="4F65A5A6" w14:textId="746BAC1F" w:rsidR="00A14806" w:rsidRDefault="00A14806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proofErr w:type="spellStart"/>
      <w:r w:rsidRPr="004E11F3">
        <w:rPr>
          <w:b/>
        </w:rPr>
        <w:t>Гильденбранд</w:t>
      </w:r>
      <w:proofErr w:type="spellEnd"/>
      <w:r>
        <w:t xml:space="preserve"> – имел два рождения: фактическое в 1020 г., и церковное (начало служения церкви) с 1049 г. (появление в Риме) до 1085 (смерть). Если началом служения считать 1054 г. (раскол церквей), то согласование с Христом – идеально.  Начал он реформу церкви в 1049 г., т.е. на 29-ом году своей жизни, при рождении в 1020 году. </w:t>
      </w:r>
    </w:p>
    <w:p w14:paraId="0990AD9F" w14:textId="464449BE" w:rsidR="00A14806" w:rsidRDefault="00A14806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>
        <w:rPr>
          <w:b/>
        </w:rPr>
        <w:t xml:space="preserve">Иисус </w:t>
      </w:r>
      <w:r>
        <w:t xml:space="preserve">– Евангелии сообщают: «Иисус начал своё служение, был лет 30» (Лука). Согласование точное. Начало реформ Христа приходится на 15-й год правления «чёрного» императора Тиберия (Лука). Согласование – идеальное. </w:t>
      </w:r>
    </w:p>
    <w:p w14:paraId="0E61663C" w14:textId="77777777" w:rsidR="00A14806" w:rsidRDefault="00A14806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proofErr w:type="spellStart"/>
      <w:r w:rsidRPr="004E11F3">
        <w:rPr>
          <w:b/>
        </w:rPr>
        <w:t>Гильденбранд</w:t>
      </w:r>
      <w:proofErr w:type="spellEnd"/>
      <w:r>
        <w:t xml:space="preserve"> – официальное начало его реформы (раскол церквей) 1054 г. происходит через 15 лет после смерти «чёрного» императора Рима Генриха </w:t>
      </w:r>
      <w:r>
        <w:rPr>
          <w:lang w:val="en-US"/>
        </w:rPr>
        <w:t>III</w:t>
      </w:r>
      <w:r>
        <w:t xml:space="preserve">. </w:t>
      </w:r>
    </w:p>
    <w:p w14:paraId="499BCB7C" w14:textId="488DDF88" w:rsidR="00A14806" w:rsidRPr="003B6546" w:rsidRDefault="00A14806" w:rsidP="00A1480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 w:rsidRPr="00AC42DE">
        <w:rPr>
          <w:b/>
        </w:rPr>
        <w:t>Иисус</w:t>
      </w:r>
      <w:r>
        <w:t xml:space="preserve"> – Евангелия особое внимание уделяют постоянно присутствующей рядом с Христом Марии Магдалине, раскаявшейся грешнице, с</w:t>
      </w:r>
      <w:r w:rsidR="009939CF">
        <w:t>опровождающей Иисуса и оказываю</w:t>
      </w:r>
      <w:r>
        <w:t xml:space="preserve">щей ему поддержку. «Мария, называемая Магдалиною… служила ему» (Лука). Слово «Магдалина» без </w:t>
      </w:r>
      <w:proofErr w:type="spellStart"/>
      <w:r>
        <w:t>согласовок</w:t>
      </w:r>
      <w:proofErr w:type="spellEnd"/>
      <w:r>
        <w:t xml:space="preserve"> (без согласных) </w:t>
      </w:r>
      <w:r w:rsidRPr="00086F3D">
        <w:t>МГДЛН.</w:t>
      </w:r>
      <w:r>
        <w:t xml:space="preserve"> </w:t>
      </w:r>
    </w:p>
    <w:p w14:paraId="00E32868" w14:textId="5AA98882" w:rsidR="009939CF" w:rsidRDefault="00A14806" w:rsidP="009939CF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proofErr w:type="spellStart"/>
      <w:r w:rsidRPr="004E11F3">
        <w:rPr>
          <w:b/>
        </w:rPr>
        <w:t>Гильденбранд</w:t>
      </w:r>
      <w:proofErr w:type="spellEnd"/>
      <w:r>
        <w:t xml:space="preserve"> – хроники Х</w:t>
      </w:r>
      <w:r>
        <w:rPr>
          <w:lang w:val="en-US"/>
        </w:rPr>
        <w:t>I</w:t>
      </w:r>
      <w:r>
        <w:t xml:space="preserve"> века особое внимание</w:t>
      </w:r>
      <w:r w:rsidR="009939CF" w:rsidRPr="009939CF">
        <w:t xml:space="preserve"> </w:t>
      </w:r>
      <w:r w:rsidR="009939CF">
        <w:t xml:space="preserve">уделяют знаменитой соратнице </w:t>
      </w:r>
      <w:proofErr w:type="spellStart"/>
      <w:r w:rsidR="009939CF">
        <w:t>Гильденбранда</w:t>
      </w:r>
      <w:proofErr w:type="spellEnd"/>
      <w:r w:rsidR="009939CF">
        <w:t xml:space="preserve"> графине Матильде, оказывавшей ему огромную поддержку своими финансами, влиянием, связями и пр. Она владела половиной Италии. Свои имения она предоставила </w:t>
      </w:r>
      <w:proofErr w:type="spellStart"/>
      <w:r w:rsidR="009939CF">
        <w:t>Гильденбранду</w:t>
      </w:r>
      <w:proofErr w:type="spellEnd"/>
      <w:r w:rsidR="009939CF">
        <w:t>. При чтении имени на печати Матильды её имя произносится как «</w:t>
      </w:r>
      <w:proofErr w:type="spellStart"/>
      <w:r w:rsidR="009939CF">
        <w:t>Мадгильда</w:t>
      </w:r>
      <w:proofErr w:type="spellEnd"/>
      <w:r w:rsidR="009939CF">
        <w:t>» или «Магдалина». Считается, что Матильда была «идеологической сторонницей», была его другом и гением – ангелом-хранителем папской иерархии. Эта знаменитая государыня плотской жизнью не жила, её муж постоянно отсутствовал. Напомним, что Мария Магдалина – раскаявшаяся грешница. Хроники Х</w:t>
      </w:r>
      <w:r w:rsidR="009939CF">
        <w:rPr>
          <w:lang w:val="en-US"/>
        </w:rPr>
        <w:t>I</w:t>
      </w:r>
      <w:r w:rsidR="009939CF">
        <w:t xml:space="preserve"> века специально и подробно обсуждали этот вопрос: существовала ли между Матильдой и </w:t>
      </w:r>
      <w:proofErr w:type="spellStart"/>
      <w:r w:rsidR="009939CF">
        <w:t>Гильденбрандом</w:t>
      </w:r>
      <w:proofErr w:type="spellEnd"/>
      <w:r w:rsidR="009939CF">
        <w:t xml:space="preserve"> более тесные отношения или была платоническая любовь. Тем не менее, люди, склонные к недоброжелательности и злословию, бросали тень подозрения на эти отношения. Как известно, то же касается и вопроса о взаимоотношениях Христа и Магдалины. </w:t>
      </w:r>
    </w:p>
    <w:p w14:paraId="2591DF32" w14:textId="12B3A991" w:rsidR="009939CF" w:rsidRDefault="009939CF" w:rsidP="009939CF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 w:rsidRPr="0008769B">
        <w:rPr>
          <w:b/>
        </w:rPr>
        <w:t xml:space="preserve">Иисус </w:t>
      </w:r>
      <w:r>
        <w:t>– Лев – Арий – духовный отец Иисуса. В богословской хронике Арий – «Отец Бога». Именно Арий (Лев, в переводе) начал реформу церкви, основал арианство. Аса-Иисус завершил его.</w:t>
      </w:r>
    </w:p>
    <w:p w14:paraId="682C4A98" w14:textId="5AF99332" w:rsidR="009939CF" w:rsidRDefault="009939CF" w:rsidP="009939CF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proofErr w:type="spellStart"/>
      <w:r w:rsidRPr="004E11F3">
        <w:rPr>
          <w:b/>
        </w:rPr>
        <w:t>Гильденбранд</w:t>
      </w:r>
      <w:proofErr w:type="spellEnd"/>
      <w:r>
        <w:t xml:space="preserve"> – папа Лев </w:t>
      </w:r>
      <w:r>
        <w:rPr>
          <w:lang w:val="en-US"/>
        </w:rPr>
        <w:t>I</w:t>
      </w:r>
      <w:r>
        <w:t xml:space="preserve">Х – духовный отец </w:t>
      </w:r>
      <w:proofErr w:type="spellStart"/>
      <w:r>
        <w:t>Гильденбранда</w:t>
      </w:r>
      <w:proofErr w:type="spellEnd"/>
      <w:r>
        <w:t xml:space="preserve">. Правил 5 лет: с 1049-1054 </w:t>
      </w:r>
      <w:proofErr w:type="spellStart"/>
      <w:r>
        <w:t>г.г</w:t>
      </w:r>
      <w:proofErr w:type="spellEnd"/>
      <w:r>
        <w:t xml:space="preserve">. Именно он начал в 1049 г. реформы церкви, так успешно осуществлённые </w:t>
      </w:r>
      <w:proofErr w:type="spellStart"/>
      <w:r>
        <w:t>Гильденбрандом</w:t>
      </w:r>
      <w:proofErr w:type="spellEnd"/>
      <w:r>
        <w:t xml:space="preserve">. Если </w:t>
      </w:r>
      <w:proofErr w:type="spellStart"/>
      <w:r>
        <w:t>Гильденбранд</w:t>
      </w:r>
      <w:proofErr w:type="spellEnd"/>
      <w:r>
        <w:t xml:space="preserve"> был «Богом», то Лев был – «Отцом Бога». Кстати, в Библии предшественником Иисуса Навина считается Аарон, т.е. всё тот же Арий-Лев, правил тоже 5 лет: 325-330 </w:t>
      </w:r>
      <w:proofErr w:type="spellStart"/>
      <w:r>
        <w:t>г.г</w:t>
      </w:r>
      <w:proofErr w:type="spellEnd"/>
      <w:r>
        <w:t xml:space="preserve">.. Итак, эта пара: Лев (Арий) и Аса (Иисус) встречается во всех рассматриваемых параллелизмах. Напомним, что Аарон (с Моисеем) также передают свою миссию непосредственно евангельскому Иисусу </w:t>
      </w:r>
      <w:r w:rsidRPr="00984409">
        <w:t>(</w:t>
      </w:r>
      <w:r>
        <w:rPr>
          <w:lang w:val="en-US"/>
        </w:rPr>
        <w:t>c</w:t>
      </w:r>
      <w:r>
        <w:t>м.</w:t>
      </w:r>
      <w:r w:rsidRPr="00984409">
        <w:t xml:space="preserve"> </w:t>
      </w:r>
      <w:r>
        <w:t xml:space="preserve">также Коран). </w:t>
      </w:r>
    </w:p>
    <w:p w14:paraId="06368EDD" w14:textId="77777777" w:rsidR="009939CF" w:rsidRDefault="009939CF" w:rsidP="009939CF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left="57" w:right="48" w:firstLine="360"/>
        <w:jc w:val="both"/>
      </w:pPr>
      <w:r w:rsidRPr="00984409">
        <w:rPr>
          <w:b/>
        </w:rPr>
        <w:t>Иисус</w:t>
      </w:r>
      <w:r>
        <w:t xml:space="preserve"> – вход в Иерусалим с группой своих апостолов – как начало служения Иисуса. Ему было 30 лет. </w:t>
      </w:r>
    </w:p>
    <w:p w14:paraId="24483AA6" w14:textId="2CE1EBC3" w:rsidR="00331036" w:rsidRDefault="009939CF" w:rsidP="0033103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proofErr w:type="spellStart"/>
      <w:r w:rsidRPr="00984409">
        <w:rPr>
          <w:b/>
        </w:rPr>
        <w:t>Гильденбранд</w:t>
      </w:r>
      <w:proofErr w:type="spellEnd"/>
      <w:r>
        <w:t xml:space="preserve"> – его вход в Рим в 1049 г. с группой своих сторонников – как начало служения. Ему было около 30 лет. Историки сами сравнивают этот «вход с пришествием</w:t>
      </w:r>
      <w:r w:rsidR="00331036">
        <w:t xml:space="preserve"> апостола». «В феврале 1049 г. новый папа Лев 1Х вступил в Рим в сопровождении лишь небольшой свиты, и шел по городу босой, смиренно читая молитвы. Такое необычное зрелище не могло не привести римлян в полное изумление. Казалось, в город пришел апостол. Могущественная знать не сопровождала этого епископа, который, как простой паломник стучал в ворота города и просил римлян, хотя бы во имя Христа принять его. Но среди лиц, составлявших небольшую свиту нового папы, был человек, духовная мощь которого была ценнее королевской власти. Это был </w:t>
      </w:r>
      <w:proofErr w:type="spellStart"/>
      <w:r w:rsidR="00331036">
        <w:t>Гильденбранд</w:t>
      </w:r>
      <w:proofErr w:type="spellEnd"/>
      <w:r w:rsidR="00331036">
        <w:t xml:space="preserve">». </w:t>
      </w:r>
    </w:p>
    <w:p w14:paraId="01FEC721" w14:textId="77777777" w:rsidR="00331036" w:rsidRDefault="00331036" w:rsidP="0033103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rPr>
          <w:b/>
        </w:rPr>
        <w:t xml:space="preserve">Иисус </w:t>
      </w:r>
      <w:r>
        <w:t xml:space="preserve">– в разгар реформаторской деятельности Христа, противного в Иерусалиме, организуется заговор (организатор Иуда), заговор приводит к </w:t>
      </w:r>
      <w:proofErr w:type="spellStart"/>
      <w:r>
        <w:t>столбованию</w:t>
      </w:r>
      <w:proofErr w:type="spellEnd"/>
      <w:r>
        <w:t xml:space="preserve"> Христа. </w:t>
      </w:r>
    </w:p>
    <w:p w14:paraId="2629E1C8" w14:textId="6651D4E0" w:rsidR="00331036" w:rsidRDefault="00331036" w:rsidP="0033103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proofErr w:type="spellStart"/>
      <w:r w:rsidRPr="00984409">
        <w:rPr>
          <w:b/>
        </w:rPr>
        <w:t>Гильденбранд</w:t>
      </w:r>
      <w:proofErr w:type="spellEnd"/>
      <w:r>
        <w:t xml:space="preserve"> – в разгар его реформаторской деятельности (1075 г.) против него в Риме организован заговор, организатор </w:t>
      </w:r>
      <w:proofErr w:type="spellStart"/>
      <w:r>
        <w:t>Ченчий</w:t>
      </w:r>
      <w:proofErr w:type="spellEnd"/>
      <w:r>
        <w:t xml:space="preserve">, на жизнь </w:t>
      </w:r>
      <w:proofErr w:type="spellStart"/>
      <w:r>
        <w:t>Гильденбранда</w:t>
      </w:r>
      <w:proofErr w:type="spellEnd"/>
      <w:r>
        <w:t xml:space="preserve"> совершается покушение. Заговор кончается неудачей, хотя </w:t>
      </w:r>
      <w:proofErr w:type="spellStart"/>
      <w:r>
        <w:t>Гильденбранд</w:t>
      </w:r>
      <w:proofErr w:type="spellEnd"/>
      <w:r>
        <w:t xml:space="preserve"> был на краю гибели, но остался жив. Хроники того времени изображают </w:t>
      </w:r>
      <w:proofErr w:type="spellStart"/>
      <w:r>
        <w:t>Ченчея</w:t>
      </w:r>
      <w:proofErr w:type="spellEnd"/>
      <w:r>
        <w:t xml:space="preserve"> безбожным грабителем и прелюбодеем. Возможно, эта нелестная характеристика главы партии </w:t>
      </w:r>
      <w:proofErr w:type="spellStart"/>
      <w:r>
        <w:t>Кадала</w:t>
      </w:r>
      <w:proofErr w:type="spellEnd"/>
      <w:r>
        <w:t xml:space="preserve"> (членом которой он был), не была преувеличением. </w:t>
      </w:r>
      <w:proofErr w:type="spellStart"/>
      <w:r>
        <w:t>Ченчий</w:t>
      </w:r>
      <w:proofErr w:type="spellEnd"/>
      <w:r>
        <w:t xml:space="preserve"> был причастен к реформам </w:t>
      </w:r>
      <w:proofErr w:type="spellStart"/>
      <w:r>
        <w:t>Гильденбранда</w:t>
      </w:r>
      <w:proofErr w:type="spellEnd"/>
      <w:r>
        <w:t xml:space="preserve">, был тесно связан с партией </w:t>
      </w:r>
      <w:proofErr w:type="spellStart"/>
      <w:r>
        <w:t>Гильденбранда</w:t>
      </w:r>
      <w:proofErr w:type="spellEnd"/>
      <w:r>
        <w:t xml:space="preserve">. Отец </w:t>
      </w:r>
      <w:proofErr w:type="spellStart"/>
      <w:r>
        <w:t>Ченчия</w:t>
      </w:r>
      <w:proofErr w:type="spellEnd"/>
      <w:r>
        <w:t xml:space="preserve"> – Стефан был префектом Рима и поддерживал хорошие отношения с партией </w:t>
      </w:r>
      <w:proofErr w:type="spellStart"/>
      <w:r>
        <w:t>Гильденбранда</w:t>
      </w:r>
      <w:proofErr w:type="spellEnd"/>
      <w:r>
        <w:t xml:space="preserve">, более того, </w:t>
      </w:r>
      <w:proofErr w:type="spellStart"/>
      <w:r>
        <w:t>Ченчий</w:t>
      </w:r>
      <w:proofErr w:type="spellEnd"/>
      <w:r>
        <w:t xml:space="preserve"> происходил из рода </w:t>
      </w:r>
      <w:proofErr w:type="spellStart"/>
      <w:r>
        <w:t>Кресцентиев</w:t>
      </w:r>
      <w:proofErr w:type="spellEnd"/>
      <w:r>
        <w:t xml:space="preserve">, т.е. из рода «предтечи Христа». Вскоре </w:t>
      </w:r>
      <w:proofErr w:type="spellStart"/>
      <w:r>
        <w:t>Ченчий</w:t>
      </w:r>
      <w:proofErr w:type="spellEnd"/>
      <w:r>
        <w:t xml:space="preserve"> становится главой недовольных в Риме, возглавляя движение против </w:t>
      </w:r>
      <w:proofErr w:type="spellStart"/>
      <w:r>
        <w:t>Гильденберга</w:t>
      </w:r>
      <w:proofErr w:type="spellEnd"/>
      <w:r>
        <w:t xml:space="preserve">. В начале 1075 г. </w:t>
      </w:r>
      <w:proofErr w:type="spellStart"/>
      <w:r>
        <w:t>Ченчий</w:t>
      </w:r>
      <w:proofErr w:type="spellEnd"/>
      <w:r>
        <w:t xml:space="preserve"> попытался совершить перев</w:t>
      </w:r>
      <w:r w:rsidR="00975059">
        <w:t xml:space="preserve">орот против </w:t>
      </w:r>
      <w:proofErr w:type="spellStart"/>
      <w:r w:rsidR="00975059">
        <w:t>Гильденбранда</w:t>
      </w:r>
      <w:proofErr w:type="spellEnd"/>
      <w:r w:rsidR="00975059">
        <w:t>. Пере</w:t>
      </w:r>
      <w:bookmarkStart w:id="0" w:name="_GoBack"/>
      <w:bookmarkEnd w:id="0"/>
      <w:r>
        <w:t xml:space="preserve">ворот закончился неудачей. Префект города возбудил судебное дело против </w:t>
      </w:r>
      <w:proofErr w:type="spellStart"/>
      <w:r>
        <w:t>Ченчия</w:t>
      </w:r>
      <w:proofErr w:type="spellEnd"/>
      <w:r>
        <w:t xml:space="preserve">, но за того вступился сам </w:t>
      </w:r>
      <w:proofErr w:type="spellStart"/>
      <w:r>
        <w:t>Гильденбранд</w:t>
      </w:r>
      <w:proofErr w:type="spellEnd"/>
      <w:r>
        <w:t xml:space="preserve"> и Матильда. </w:t>
      </w:r>
      <w:proofErr w:type="spellStart"/>
      <w:r>
        <w:t>Ченчий</w:t>
      </w:r>
      <w:proofErr w:type="spellEnd"/>
      <w:r>
        <w:t xml:space="preserve"> был освобождён исключительно благодаря заступничеству великого реформатора. Поэтому, действительно, дальнейшие действия Иуды-</w:t>
      </w:r>
      <w:proofErr w:type="spellStart"/>
      <w:r>
        <w:t>Ченчия</w:t>
      </w:r>
      <w:proofErr w:type="spellEnd"/>
      <w:r>
        <w:t xml:space="preserve"> хроники расценивают как «чёрную неблагодарность» по отношению к его спасителю – </w:t>
      </w:r>
      <w:proofErr w:type="spellStart"/>
      <w:r>
        <w:t>Гильденбранду</w:t>
      </w:r>
      <w:proofErr w:type="spellEnd"/>
      <w:r>
        <w:t xml:space="preserve">. </w:t>
      </w:r>
    </w:p>
    <w:p w14:paraId="3851289C" w14:textId="6E01F0E2" w:rsidR="000E1BA8" w:rsidRDefault="00331036" w:rsidP="000E1BA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rPr>
          <w:b/>
        </w:rPr>
        <w:t xml:space="preserve">Иисус </w:t>
      </w:r>
      <w:r>
        <w:t>– Хотя Христа распинают, он страдает и умирает,</w:t>
      </w:r>
      <w:r w:rsidR="000E1BA8" w:rsidRPr="000E1BA8">
        <w:t xml:space="preserve"> </w:t>
      </w:r>
      <w:r w:rsidR="000E1BA8">
        <w:t xml:space="preserve">но затем чудесным образом воскресает, являясь своим ученикам. </w:t>
      </w:r>
      <w:proofErr w:type="spellStart"/>
      <w:r w:rsidR="000E1BA8">
        <w:t>См.Евангелия</w:t>
      </w:r>
      <w:proofErr w:type="spellEnd"/>
      <w:r w:rsidR="000E1BA8">
        <w:t>. Иуда был причастен к реформам Христа, был среди его 12 апостолов. Вскоре примыкает к недовольным реформами Христа, договаривается с фарисеями. «Иуда Искариот пошел к первосвященникам и сказал: что дадите мне, и я предам его? И с того времени он искал удобного случая предать Его» (Марк). «И он пошел и говорил с начальниками, как его предать» (Лука). Стоит уточнить, что Евангелия не уточняют, что толкнуло Иуду на предательство. Мотивы обсуждались в христианской литературе поздних веков. Другие хроники Х</w:t>
      </w:r>
      <w:r w:rsidR="000E1BA8">
        <w:rPr>
          <w:lang w:val="en-US"/>
        </w:rPr>
        <w:t>I</w:t>
      </w:r>
      <w:r w:rsidR="000E1BA8">
        <w:t xml:space="preserve"> века более правдоподобно и трезво излагают историю «предательства </w:t>
      </w:r>
      <w:proofErr w:type="spellStart"/>
      <w:r w:rsidR="000E1BA8">
        <w:t>Ченчия</w:t>
      </w:r>
      <w:proofErr w:type="spellEnd"/>
      <w:r w:rsidR="000E1BA8">
        <w:t xml:space="preserve">», а именно: велась упорная борьба за власть в Риме. </w:t>
      </w:r>
    </w:p>
    <w:p w14:paraId="1C8FB22E" w14:textId="420F58B8" w:rsidR="000E1BA8" w:rsidRDefault="000E1BA8" w:rsidP="000E1BA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proofErr w:type="spellStart"/>
      <w:r w:rsidRPr="00984409">
        <w:rPr>
          <w:b/>
        </w:rPr>
        <w:t>Гильденбранд</w:t>
      </w:r>
      <w:proofErr w:type="spellEnd"/>
      <w:r>
        <w:t xml:space="preserve"> – «Этим временем (пишут историки) он (</w:t>
      </w:r>
      <w:proofErr w:type="spellStart"/>
      <w:r>
        <w:t>Ченчий</w:t>
      </w:r>
      <w:proofErr w:type="spellEnd"/>
      <w:r>
        <w:t xml:space="preserve">) готовил отмщение. Увидев, что разрыв папы с Генрихом (императором) неизбежен, </w:t>
      </w:r>
      <w:proofErr w:type="spellStart"/>
      <w:r>
        <w:t>Ченчий</w:t>
      </w:r>
      <w:proofErr w:type="spellEnd"/>
      <w:r>
        <w:t xml:space="preserve"> замыслил низвергнуть </w:t>
      </w:r>
      <w:proofErr w:type="spellStart"/>
      <w:r>
        <w:t>Гильденбранда</w:t>
      </w:r>
      <w:proofErr w:type="spellEnd"/>
      <w:r>
        <w:t xml:space="preserve"> с папского престола. От имени римлян </w:t>
      </w:r>
      <w:proofErr w:type="spellStart"/>
      <w:r>
        <w:t>Ченчий</w:t>
      </w:r>
      <w:proofErr w:type="spellEnd"/>
      <w:r>
        <w:t xml:space="preserve"> предложил Генриху овладеть Римом и обещал выдать </w:t>
      </w:r>
      <w:proofErr w:type="spellStart"/>
      <w:r>
        <w:t>Гильденбранда</w:t>
      </w:r>
      <w:proofErr w:type="spellEnd"/>
      <w:r>
        <w:t xml:space="preserve"> пленным». «Сцена, разыгравшаяся в рождество 1075 г. является одним из самых ужасных эпизодов в истории Рима средних веков. В сочельник папа служил обедню в подземной церкви </w:t>
      </w:r>
      <w:proofErr w:type="spellStart"/>
      <w:r>
        <w:t>св.Марии</w:t>
      </w:r>
      <w:proofErr w:type="spellEnd"/>
      <w:r>
        <w:t xml:space="preserve">. В это время раздаются крики и шум оружия, и затем в церковь врывается </w:t>
      </w:r>
      <w:proofErr w:type="spellStart"/>
      <w:r>
        <w:t>Ченчий</w:t>
      </w:r>
      <w:proofErr w:type="spellEnd"/>
      <w:r>
        <w:t xml:space="preserve"> с мешком в руке, в сопровождении магнатов, участников заговора». </w:t>
      </w:r>
    </w:p>
    <w:p w14:paraId="4FB34974" w14:textId="536F38E9" w:rsidR="000E1BA8" w:rsidRDefault="000E1BA8" w:rsidP="000E1BA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rPr>
          <w:b/>
        </w:rPr>
        <w:t xml:space="preserve">Иисус </w:t>
      </w:r>
      <w:r>
        <w:t xml:space="preserve">– «И тотчас, как Он (Иисус Христос) ещё говорил (служил обедню – читает проповедь своим ученикам), приходит Иуда, один из 12-ти, и с ним множество народа с мечами и копьями от первосвященников и книжников и старейшин». (Марк). Как и </w:t>
      </w:r>
      <w:proofErr w:type="spellStart"/>
      <w:r>
        <w:t>Гильденбранд</w:t>
      </w:r>
      <w:proofErr w:type="spellEnd"/>
      <w:r>
        <w:t xml:space="preserve"> Иисус в момент вторжения врагов, читает ученикам проповедь. </w:t>
      </w:r>
    </w:p>
    <w:p w14:paraId="2C15D091" w14:textId="77777777" w:rsidR="000E1BA8" w:rsidRDefault="000E1BA8" w:rsidP="000E1BA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proofErr w:type="spellStart"/>
      <w:r w:rsidRPr="00984409">
        <w:rPr>
          <w:b/>
        </w:rPr>
        <w:t>Гильденбранд</w:t>
      </w:r>
      <w:proofErr w:type="spellEnd"/>
      <w:r>
        <w:t xml:space="preserve"> – «Схватив избитого и израненного папу за волосы, </w:t>
      </w:r>
      <w:proofErr w:type="spellStart"/>
      <w:r>
        <w:t>Ченчий</w:t>
      </w:r>
      <w:proofErr w:type="spellEnd"/>
      <w:r>
        <w:t xml:space="preserve"> вытаскивает его из церкви, взваливает на лошадь, и среди ночной тишины мчится с ним по улицам Рима в свой дворец-башню». События происходят ночью. </w:t>
      </w:r>
    </w:p>
    <w:p w14:paraId="016E4FD5" w14:textId="7FC7E1D3" w:rsidR="00BB75C6" w:rsidRDefault="000E1BA8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rPr>
          <w:b/>
        </w:rPr>
        <w:t xml:space="preserve">Иисус </w:t>
      </w:r>
      <w:r>
        <w:t>– «Они возложили на Него (Иисуса) руки и взяли его» (Марк). «И некоторые начали плевать на Него и, закрывая ему лицо, ударять Его и говорить: прореки. И слуги били</w:t>
      </w:r>
      <w:r w:rsidR="00BB75C6" w:rsidRPr="00BB75C6">
        <w:t xml:space="preserve"> </w:t>
      </w:r>
      <w:r w:rsidR="00BB75C6">
        <w:t xml:space="preserve">Его» (Марк). События происходят ночью. </w:t>
      </w:r>
    </w:p>
    <w:p w14:paraId="7FF95CA4" w14:textId="5DA610D2" w:rsidR="00BB75C6" w:rsidRDefault="00BB75C6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proofErr w:type="spellStart"/>
      <w:r w:rsidRPr="00984409">
        <w:rPr>
          <w:b/>
        </w:rPr>
        <w:t>Гильденбранд</w:t>
      </w:r>
      <w:proofErr w:type="spellEnd"/>
      <w:r>
        <w:t xml:space="preserve"> – «В городе немедленно поднимается тревога, колокола бьют в набат, народ хватается за оружие, священники в ужасе запирают алтари». Однако дело не доходит до открытого столкновения. </w:t>
      </w:r>
      <w:proofErr w:type="spellStart"/>
      <w:r>
        <w:t>Гильденбранд</w:t>
      </w:r>
      <w:proofErr w:type="spellEnd"/>
      <w:r>
        <w:t xml:space="preserve"> прощает </w:t>
      </w:r>
      <w:proofErr w:type="spellStart"/>
      <w:r>
        <w:t>Ченчия</w:t>
      </w:r>
      <w:proofErr w:type="spellEnd"/>
      <w:r>
        <w:t xml:space="preserve">. «Ночь покушения на жизнь </w:t>
      </w:r>
      <w:proofErr w:type="spellStart"/>
      <w:r>
        <w:t>Гильденбранда</w:t>
      </w:r>
      <w:proofErr w:type="spellEnd"/>
      <w:r>
        <w:t xml:space="preserve"> создала ему славу человека несокрушимой воли, и окружила его ореолом мученика».  </w:t>
      </w:r>
    </w:p>
    <w:p w14:paraId="1C63FD9C" w14:textId="1F4DC061" w:rsidR="00BB75C6" w:rsidRDefault="00BB75C6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rPr>
          <w:b/>
        </w:rPr>
        <w:t xml:space="preserve">Иисус </w:t>
      </w:r>
      <w:r>
        <w:t xml:space="preserve">– «Бывшие же с Ним (Иисусом) видя, к чему идёт дело, сказали Ему: Господи, не ударить ли нам мечом? И один из них ударил раба первосвященника и отсек ему правое ухо. Тогда Иисус Христос сказал: оставьте, довольно». (Лука) Дело не доходит до вооружённого столкновения. Христос – знаменитый мученик в христианском пантеоне, его страдания – центр христианского культа. </w:t>
      </w:r>
    </w:p>
    <w:p w14:paraId="43051C9E" w14:textId="04D3E60F" w:rsidR="00BB75C6" w:rsidRDefault="00BB75C6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proofErr w:type="spellStart"/>
      <w:r w:rsidRPr="00984409">
        <w:rPr>
          <w:b/>
        </w:rPr>
        <w:t>Гильденбранд</w:t>
      </w:r>
      <w:proofErr w:type="spellEnd"/>
      <w:r>
        <w:t xml:space="preserve"> – О </w:t>
      </w:r>
      <w:proofErr w:type="spellStart"/>
      <w:r>
        <w:t>Ченчии</w:t>
      </w:r>
      <w:proofErr w:type="spellEnd"/>
      <w:r>
        <w:t xml:space="preserve">. «С целью подстеречь </w:t>
      </w:r>
      <w:proofErr w:type="spellStart"/>
      <w:r w:rsidRPr="0099436B">
        <w:t>Гильденбранда</w:t>
      </w:r>
      <w:proofErr w:type="spellEnd"/>
      <w:r>
        <w:t xml:space="preserve"> этот мстительный римлянин не переставал измышлять один заговор за другим, пока неожиданная смерть не застигла его в </w:t>
      </w:r>
      <w:proofErr w:type="spellStart"/>
      <w:r>
        <w:t>Павии</w:t>
      </w:r>
      <w:proofErr w:type="spellEnd"/>
      <w:r>
        <w:t xml:space="preserve">». </w:t>
      </w:r>
    </w:p>
    <w:p w14:paraId="3627B629" w14:textId="3B2819FD" w:rsidR="00BB75C6" w:rsidRDefault="00BB75C6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rPr>
          <w:b/>
        </w:rPr>
        <w:t xml:space="preserve">Иисус </w:t>
      </w:r>
      <w:r>
        <w:t xml:space="preserve">– Об Иуде. «И бросив серебряники в храме, он вышел, пошел и повесился» (Матфей). </w:t>
      </w:r>
    </w:p>
    <w:p w14:paraId="2C8417CA" w14:textId="77777777" w:rsidR="00BB75C6" w:rsidRPr="0099436B" w:rsidRDefault="00BB75C6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62917281" w14:textId="77777777" w:rsidR="00BB75C6" w:rsidRDefault="00BB75C6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Продолжая линию исторических параллелей, можно было бы привести ещё одну пару исторических персонажей, очень схожих друг с другом: Иисус Христос и Василий Великий. </w:t>
      </w:r>
    </w:p>
    <w:p w14:paraId="00E29BB4" w14:textId="77777777" w:rsidR="00BB75C6" w:rsidRDefault="00BB75C6" w:rsidP="00BB75C6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Это не наводит Вас ни на какие размышления?  </w:t>
      </w:r>
    </w:p>
    <w:p w14:paraId="732BD6E8" w14:textId="64C98889" w:rsidR="00AE3045" w:rsidRDefault="00BB75C6" w:rsidP="00AE304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 w:rsidRPr="00066AA1">
        <w:t xml:space="preserve">Продолжая линию </w:t>
      </w:r>
      <w:proofErr w:type="spellStart"/>
      <w:r w:rsidRPr="00066AA1">
        <w:t>Гильденбранда</w:t>
      </w:r>
      <w:proofErr w:type="spellEnd"/>
      <w:r>
        <w:rPr>
          <w:b/>
        </w:rPr>
        <w:t>,</w:t>
      </w:r>
      <w:r>
        <w:t xml:space="preserve"> в</w:t>
      </w:r>
      <w:r w:rsidRPr="0099436B">
        <w:t xml:space="preserve">торым основным </w:t>
      </w:r>
      <w:r>
        <w:t>деятелем обновленческого, евангельского движения Х</w:t>
      </w:r>
      <w:r>
        <w:rPr>
          <w:lang w:val="en-US"/>
        </w:rPr>
        <w:t>I</w:t>
      </w:r>
      <w:r>
        <w:t xml:space="preserve"> </w:t>
      </w:r>
      <w:proofErr w:type="spellStart"/>
      <w:r>
        <w:t>в.н.э</w:t>
      </w:r>
      <w:proofErr w:type="spellEnd"/>
      <w:r>
        <w:t xml:space="preserve">. был после </w:t>
      </w:r>
      <w:proofErr w:type="spellStart"/>
      <w:r>
        <w:t>Гильденбранда</w:t>
      </w:r>
      <w:proofErr w:type="spellEnd"/>
      <w:r>
        <w:t xml:space="preserve"> знаменитый Пётр </w:t>
      </w:r>
      <w:proofErr w:type="spellStart"/>
      <w:r>
        <w:t>Дамиани</w:t>
      </w:r>
      <w:proofErr w:type="spellEnd"/>
      <w:r>
        <w:t xml:space="preserve"> – ближайший соратник </w:t>
      </w:r>
      <w:proofErr w:type="spellStart"/>
      <w:r w:rsidRPr="00971018">
        <w:t>Гильденбранд</w:t>
      </w:r>
      <w:r>
        <w:t>а</w:t>
      </w:r>
      <w:proofErr w:type="spellEnd"/>
      <w:r>
        <w:t xml:space="preserve">, «отличался выдающимися способностями». Возглавил армию отшельников, влияние которых «является загадочным по своим размерам и, может быть, уступает только влиянию ветхозаветных пророков». Если </w:t>
      </w:r>
      <w:proofErr w:type="spellStart"/>
      <w:r w:rsidRPr="00971018">
        <w:t>Гильденбранд</w:t>
      </w:r>
      <w:proofErr w:type="spellEnd"/>
      <w:r>
        <w:t xml:space="preserve"> был головой церкви своего времени, одарённый государственным умом, то </w:t>
      </w:r>
      <w:proofErr w:type="spellStart"/>
      <w:r>
        <w:t>Домиани</w:t>
      </w:r>
      <w:proofErr w:type="spellEnd"/>
      <w:r>
        <w:t xml:space="preserve"> становится вскоре кардиналом в Риме и </w:t>
      </w:r>
      <w:proofErr w:type="spellStart"/>
      <w:r>
        <w:t>остийским</w:t>
      </w:r>
      <w:proofErr w:type="spellEnd"/>
      <w:r>
        <w:t xml:space="preserve"> епископом. Умер в 1072 г. Его дело тут же продолжил другой Пётр, т.н. «Пустынник», возглавивший первый крестовый поход. Эти два Петра –</w:t>
      </w:r>
      <w:r w:rsidR="00AE3045">
        <w:t xml:space="preserve"> единственные «знаменитые Петры», о которых говорят хроники Х1 в. Возможно, они отражены в Евангелиях под собирательным образом «Петра-Симона». </w:t>
      </w:r>
    </w:p>
    <w:p w14:paraId="73E071C6" w14:textId="4E00857D" w:rsidR="00AE3045" w:rsidRDefault="00AE3045" w:rsidP="00AE304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 w:rsidRPr="00066AA1">
        <w:t>Продолжая линию Иисус</w:t>
      </w:r>
      <w:r>
        <w:t xml:space="preserve">а, вторым основным деятелем евангельского движения 1 века после Христа был апостол Пётр-Симон. Именно он считается основателем римской церкви. Престол пап официально называется престолом </w:t>
      </w:r>
      <w:proofErr w:type="spellStart"/>
      <w:r>
        <w:t>св.Петра</w:t>
      </w:r>
      <w:proofErr w:type="spellEnd"/>
      <w:r>
        <w:t>. На Петре «как на камне», основана католическая церковь. Одним из апостолов Христа был Андрей (</w:t>
      </w:r>
      <w:proofErr w:type="spellStart"/>
      <w:r>
        <w:t>см.Евангелие</w:t>
      </w:r>
      <w:proofErr w:type="spellEnd"/>
      <w:r>
        <w:t xml:space="preserve"> Марка). Как и другие апостолы, он ходил по земле, проповедуя учение Христа. По традиционной хронологии он жил в 1 </w:t>
      </w:r>
      <w:proofErr w:type="spellStart"/>
      <w:r>
        <w:t>в.н.э</w:t>
      </w:r>
      <w:proofErr w:type="spellEnd"/>
      <w:r>
        <w:t xml:space="preserve">. </w:t>
      </w:r>
    </w:p>
    <w:p w14:paraId="04799D90" w14:textId="29F65CEB" w:rsidR="00AE3045" w:rsidRDefault="00AE3045" w:rsidP="00AE304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По утверждению древнерусских хроник, Русь была крещена апостолом Андреем. В то же время, по традиционной хронологии, событие это (крещение Руси) имело место в конце Х или Х1 века. Датирование крещения Руси апостолом Андреем резко расходится с традиционной датировкой времени жизни Андрея на 1000 лет, но идеально согласуется с тем, что именно Х-Х1 века н.э. – эпоха расцвета «крещения», т.е. распространения </w:t>
      </w:r>
      <w:proofErr w:type="spellStart"/>
      <w:r>
        <w:t>евангелизма</w:t>
      </w:r>
      <w:proofErr w:type="spellEnd"/>
      <w:r>
        <w:t xml:space="preserve">, как международного движения. </w:t>
      </w:r>
    </w:p>
    <w:p w14:paraId="489E4EB1" w14:textId="246DCE38" w:rsidR="00AE3045" w:rsidRDefault="00AE3045" w:rsidP="00AE3045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 xml:space="preserve">Легенда о крещении Руси </w:t>
      </w:r>
      <w:proofErr w:type="spellStart"/>
      <w:r>
        <w:t>ап.Андреем</w:t>
      </w:r>
      <w:proofErr w:type="spellEnd"/>
      <w:r>
        <w:t xml:space="preserve"> – «запутанный вопрос о крещении Руси при Владимире ещё не разрешен во всех подробностях», как пишут историки. Традиционная хронология утверждает, что эта легенда «была позднейшей вставкой в «Повесть временных лет». Интересно, что окрестив Русь, </w:t>
      </w:r>
      <w:proofErr w:type="spellStart"/>
      <w:r>
        <w:t>ап.Андрей</w:t>
      </w:r>
      <w:proofErr w:type="spellEnd"/>
      <w:r>
        <w:t xml:space="preserve"> направляется не куда-нибудь, а в Рим. Это точно отвечает установленному выше факту, что именно Рим Х-Х</w:t>
      </w:r>
      <w:r>
        <w:rPr>
          <w:lang w:val="en-US"/>
        </w:rPr>
        <w:t>I</w:t>
      </w:r>
      <w:r>
        <w:t xml:space="preserve"> в., а не Византия, был центром распространения нового евангелического христианства. Историки считают, что смысл этой легенды таков, что «ещё до того, как Византия официально приобщила Русь к христианству, неофициально она была приближена к нему ближайшим учеником Христа, его апостолом». </w:t>
      </w:r>
    </w:p>
    <w:p w14:paraId="0D8D48F1" w14:textId="3A7D31CC" w:rsidR="00B02AAB" w:rsidRPr="00F84B34" w:rsidRDefault="00AE3045" w:rsidP="00B02AAB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48" w:firstLine="360"/>
        <w:jc w:val="both"/>
      </w:pPr>
      <w:r>
        <w:t>Так именно осмыслил легенду об Андрее в Х</w:t>
      </w:r>
      <w:r>
        <w:rPr>
          <w:lang w:val="en-US"/>
        </w:rPr>
        <w:t>YI</w:t>
      </w:r>
      <w:r>
        <w:t xml:space="preserve"> веке Иван Грозный. Он указывал на то, что русские приняли христианство не от греков, а от самого апостола Андрея. На то же</w:t>
      </w:r>
      <w:r w:rsidR="00B02AAB" w:rsidRPr="00B02AAB">
        <w:t xml:space="preserve"> </w:t>
      </w:r>
      <w:r w:rsidR="00B02AAB">
        <w:t xml:space="preserve">указывал грекам столетием позже </w:t>
      </w:r>
      <w:proofErr w:type="spellStart"/>
      <w:r w:rsidR="00B02AAB">
        <w:t>иероним</w:t>
      </w:r>
      <w:proofErr w:type="spellEnd"/>
      <w:r w:rsidR="00B02AAB">
        <w:t xml:space="preserve"> Арсений Суханов, посланный в Грецию. Считается, что Андрей посетил Киев и Новгород. Историки относятся к этой легенде об Андрее весьма скептически (ведь ученик Христа в традиционной хронологии не мог жить в Х веке, прийти на Русь и окрестить её в 998 г.), они объявили эту запись в хрониках «позднейшей вставкой», порождённой националистическими устремлениями. Мы снимаем это обвинение, и считаем, что посещение Андреем Руси в Х веке н.э. прекрасно согласуется с новой хронологией. </w:t>
      </w:r>
    </w:p>
    <w:p w14:paraId="003405D8" w14:textId="77777777" w:rsidR="00B02AAB" w:rsidRPr="00327672" w:rsidRDefault="00B02AAB" w:rsidP="00B02AAB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ind w:right="3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024D61B3" w14:textId="70AEE168" w:rsidR="0001558D" w:rsidRDefault="0001558D" w:rsidP="00AE3045">
      <w:pPr>
        <w:widowControl w:val="0"/>
        <w:shd w:val="clear" w:color="auto" w:fill="FFFFFF"/>
        <w:tabs>
          <w:tab w:val="left" w:pos="1197"/>
        </w:tabs>
        <w:autoSpaceDE w:val="0"/>
        <w:autoSpaceDN w:val="0"/>
        <w:adjustRightInd w:val="0"/>
        <w:ind w:left="57" w:right="48" w:firstLine="342"/>
        <w:jc w:val="both"/>
      </w:pPr>
    </w:p>
    <w:p w14:paraId="5471E29D" w14:textId="4B33A61B" w:rsidR="00E70A5E" w:rsidRDefault="00E70A5E" w:rsidP="00E70A5E">
      <w:pPr>
        <w:widowControl w:val="0"/>
        <w:shd w:val="clear" w:color="auto" w:fill="FFFFFF"/>
        <w:tabs>
          <w:tab w:val="left" w:pos="306"/>
          <w:tab w:val="left" w:pos="627"/>
        </w:tabs>
        <w:autoSpaceDE w:val="0"/>
        <w:autoSpaceDN w:val="0"/>
        <w:adjustRightInd w:val="0"/>
        <w:ind w:left="57" w:right="105" w:firstLine="360"/>
        <w:jc w:val="both"/>
      </w:pPr>
    </w:p>
    <w:p w14:paraId="275F9925" w14:textId="4DCB0718" w:rsidR="00C402CA" w:rsidRDefault="00C402CA" w:rsidP="00C82101">
      <w:pPr>
        <w:shd w:val="clear" w:color="auto" w:fill="FFFFFF"/>
        <w:ind w:right="48"/>
        <w:jc w:val="both"/>
        <w:rPr>
          <w:color w:val="000000"/>
        </w:rPr>
      </w:pPr>
    </w:p>
    <w:p w14:paraId="1982E78D" w14:textId="77777777" w:rsidR="00C402CA" w:rsidRDefault="00C402CA" w:rsidP="00C402CA">
      <w:pPr>
        <w:shd w:val="clear" w:color="auto" w:fill="FFFFFF"/>
        <w:ind w:right="48" w:firstLine="437"/>
        <w:jc w:val="both"/>
        <w:rPr>
          <w:color w:val="000000"/>
          <w:sz w:val="16"/>
          <w:szCs w:val="16"/>
        </w:rPr>
      </w:pPr>
      <w:r>
        <w:rPr>
          <w:color w:val="000000"/>
        </w:rPr>
        <w:t xml:space="preserve"> </w:t>
      </w:r>
      <w:r>
        <w:rPr>
          <w:i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 </w:t>
      </w:r>
    </w:p>
    <w:p w14:paraId="4DF9CE29" w14:textId="77777777" w:rsidR="00E113DB" w:rsidRDefault="00743BFE" w:rsidP="00C402CA">
      <w:pPr>
        <w:ind w:firstLine="426"/>
      </w:pPr>
    </w:p>
    <w:sectPr w:rsidR="00E113DB" w:rsidSect="00C402CA">
      <w:pgSz w:w="11900" w:h="16840"/>
      <w:pgMar w:top="1134" w:right="850" w:bottom="6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CA"/>
    <w:rsid w:val="0001558D"/>
    <w:rsid w:val="000C6955"/>
    <w:rsid w:val="000E1BA8"/>
    <w:rsid w:val="00331036"/>
    <w:rsid w:val="005109D4"/>
    <w:rsid w:val="00521CE2"/>
    <w:rsid w:val="006F01FC"/>
    <w:rsid w:val="00743BFE"/>
    <w:rsid w:val="0076777E"/>
    <w:rsid w:val="008B4138"/>
    <w:rsid w:val="00932C58"/>
    <w:rsid w:val="00975059"/>
    <w:rsid w:val="009939CF"/>
    <w:rsid w:val="00996B74"/>
    <w:rsid w:val="00A14806"/>
    <w:rsid w:val="00AC5505"/>
    <w:rsid w:val="00AE3045"/>
    <w:rsid w:val="00B02AAB"/>
    <w:rsid w:val="00BB75C6"/>
    <w:rsid w:val="00C402CA"/>
    <w:rsid w:val="00C82101"/>
    <w:rsid w:val="00D06067"/>
    <w:rsid w:val="00E05A94"/>
    <w:rsid w:val="00E70A5E"/>
    <w:rsid w:val="00F8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83348E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2CA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4247</Words>
  <Characters>24213</Characters>
  <Application>Microsoft Macintosh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20</cp:revision>
  <dcterms:created xsi:type="dcterms:W3CDTF">2023-11-01T09:14:00Z</dcterms:created>
  <dcterms:modified xsi:type="dcterms:W3CDTF">2024-11-22T22:31:00Z</dcterms:modified>
</cp:coreProperties>
</file>