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953770" distB="317500" distL="38100" distR="4305300" simplePos="0" relativeHeight="125829378" behindDoc="0" locked="0" layoutInCell="1" allowOverlap="1">
            <wp:simplePos x="0" y="0"/>
            <wp:positionH relativeFrom="page">
              <wp:posOffset>4438015</wp:posOffset>
            </wp:positionH>
            <wp:positionV relativeFrom="paragraph">
              <wp:posOffset>972185</wp:posOffset>
            </wp:positionV>
            <wp:extent cx="201295" cy="50355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1295" cy="5035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54330" distL="614045" distR="38100" simplePos="0" relativeHeight="125829379" behindDoc="0" locked="0" layoutInCell="1" allowOverlap="1">
            <wp:simplePos x="0" y="0"/>
            <wp:positionH relativeFrom="page">
              <wp:posOffset>5013960</wp:posOffset>
            </wp:positionH>
            <wp:positionV relativeFrom="paragraph">
              <wp:posOffset>18415</wp:posOffset>
            </wp:positionV>
            <wp:extent cx="3895090" cy="595566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5090" cy="5955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81000" distB="0" distL="114300" distR="114300" simplePos="0" relativeHeight="125829380" behindDoc="0" locked="0" layoutInCell="1" allowOverlap="1">
            <wp:simplePos x="0" y="0"/>
            <wp:positionH relativeFrom="page">
              <wp:posOffset>9030970</wp:posOffset>
            </wp:positionH>
            <wp:positionV relativeFrom="paragraph">
              <wp:posOffset>6419215</wp:posOffset>
            </wp:positionV>
            <wp:extent cx="3822065" cy="298704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22065" cy="2987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3270865" cy="1075182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Move="1" noResize="1" noRot="1"/>
                      </wps:cNvSpPr>
                      <wps:spPr>
                        <a:xfrm>
                          <a:ext cx="13270865" cy="10751820"/>
                        </a:xfrm>
                        <a:prstGeom prst="rect"/>
                        <a:solidFill>
                          <a:srgbClr val="FBE9D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1044.95pt;height:846.60000000000002pt;z-index:-251658240;mso-position-horizontal-relative:page;mso-position-vertical-relative:page;z-index:-251658752" fillcolor="#FBE9D8" stroked="f"/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Сергей ВЛАСОВ, фото Э. ЭТТИНГЕРА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жить, не болея? Об этом мечтали поколения и поколения. Но и сейчас, несмотря на потряса</w:t>
        <w:softHyphen/>
        <w:t>ющие успехи медицины, мы с огорчением должны признать, что болеть человечество меньше не стало. Не будем говорить о слож</w:t>
        <w:softHyphen/>
        <w:t>ных болезнях, возьмем элемен</w:t>
        <w:softHyphen/>
        <w:t>тарную простуду. По статистике более половины всех заболеваний приходится именно на нее.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Множество есть разнообразных способов, помогающих человеку оставаться здоровым, среди них на первом месте стоит закалива</w:t>
        <w:softHyphen/>
        <w:t>ние.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сожалению, воздействие холо</w:t>
        <w:softHyphen/>
        <w:t>да на человека изучено еще весь</w:t>
        <w:softHyphen/>
        <w:t>ма слабо. Между тем целебные свойства ледяной воды известны давно, тысячелетия. И этот опыт народной медицины сегодня с ус</w:t>
        <w:softHyphen/>
        <w:t>пехом перенимают врачи. В Калу</w:t>
        <w:softHyphen/>
        <w:t>ге, например, в первой городской больнице холодом лечат неврозы и бронхиальную астму; в ялтин</w:t>
        <w:softHyphen/>
        <w:t>ском санатории имени С. М. Киро</w:t>
        <w:softHyphen/>
        <w:t>ва с помощью зимних купаний в море избавляют от гипертонии и неврастении.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Механизм благотворного влия</w:t>
        <w:softHyphen/>
        <w:t>ния холода на организм И. П. Пав</w:t>
        <w:softHyphen/>
        <w:t>лов объяснял «встряской нервным клеткам», резким воздействием на центральную нервную систему. Но по-прежнему многие вопросы влияния холода на человека оста</w:t>
        <w:softHyphen/>
        <w:t>ются открытыми.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Вот почему, на наш взгляд, так ценен эксперимент, который вот уже почти пятьдесят лет ставит на самом себе житель Ворошилов- градской области Порфирий Кор</w:t>
        <w:softHyphen/>
        <w:t>неевич Иванов. Он настолько при</w:t>
        <w:softHyphen/>
        <w:t>учил себя к холоду, что часами может в одних шортах — и боси</w:t>
        <w:softHyphen/>
        <w:t>ком! — находиться зимой на ули</w:t>
        <w:softHyphen/>
        <w:t>це.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Ему пошел 85-й год, за полвека, что он дружит с морозом, ни ра</w:t>
        <w:softHyphen/>
        <w:t>зу не простужался, не болел ни ангиной, ни гриппом. А раньше хворал, как и все...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Порфирии Корнеевиче я уз</w:t>
        <w:softHyphen/>
        <w:t>нал от писателя В. Г. Черкасова, который стал ярым приверженцем простой системы оздоровления, разработанной Ивановым. И не он один: только в Москве знаю те</w:t>
        <w:softHyphen/>
        <w:t>перь десятки инженеров, врачей, ученых — последователей Иванова. По примеру «учителя», как все они его называют, бегают по снегу бо</w:t>
        <w:softHyphen/>
        <w:t>сиком; о болезнях забыли, хотя когда-то частенько болели, и бла</w:t>
        <w:softHyphen/>
        <w:t>годарны судьбе, что свела их с Порфирием Корнеевичем.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Еще до поездки на хутор Верх</w:t>
        <w:softHyphen/>
        <w:t>ний Кондрючий, где он живет, прочел о нем в книге двух вра</w:t>
        <w:softHyphen/>
        <w:t>чей, Н. Агаджаняна и А. Каткова, «Резервы нашего организма»: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 любой мороз он прогулива</w:t>
        <w:softHyphen/>
        <w:t>ется босиком по снегу... и не ощу</w:t>
        <w:softHyphen/>
        <w:t>щает при этом никакого холода».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Показалось странным— неужели и правда не чувствует холода? Этот вопрос был первым, который я задал Порфирию Корнеевичу.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Как это не чую холода! — воскликнул он.— Чую, да еще шиб</w:t>
        <w:softHyphen/>
        <w:t>че вас. Только вы все его боитесь, а я не боюсь. Из вечного врага че</w:t>
        <w:softHyphen/>
        <w:t>ловеческого я сделал друга.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И вы в самом деле никогда не болеете?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Почему же? Все время бо</w:t>
        <w:softHyphen/>
        <w:t>лею. Болею мыслью, что я умею, а мне не дают передать свое уме</w:t>
        <w:softHyphen/>
        <w:t>ние людям.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Говорят, что вы в бога верите.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Брешут. Верил когда-то, пока не понял, что бог пребывает не на небе, а на земле — в людях, кои сумели держать победу над со</w:t>
        <w:softHyphen/>
        <w:t>бой.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Интересна судьба этого необыч</w:t>
        <w:softHyphen/>
        <w:t>ного человека. Родился в бедняц</w:t>
        <w:softHyphen/>
        <w:t>кой семье; как и отец, стал шах</w:t>
        <w:softHyphen/>
        <w:t>тером. Впервые спустился в шах</w:t>
        <w:softHyphen/>
        <w:t>ту в пятнадцать лет. Здесь был и плитовым, и катальщиком, и зарубщиком, и отбойщиком. В 1917 году забрали в армию.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1973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До фронта доехать не ус</w:t>
        <w:softHyphen/>
        <w:t>пел,— рассказывает</w:t>
        <w:tab/>
        <w:t>Порфирий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Корнеевич,— царя скинули с пути.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Повоевать все-таки пришлось, в партизанах. Пускал под откос эше</w:t>
        <w:softHyphen/>
        <w:t>лоны интервентов, однажды спа</w:t>
        <w:softHyphen/>
        <w:t>лил английский самолет, за что получил благодарность от коман</w:t>
        <w:softHyphen/>
        <w:t>дования. После войны восстанавли</w:t>
        <w:softHyphen/>
        <w:t>вал шахты в Донбассе, участвовал в колхозном движении, руководил артелью лесных рабочих.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/>
        <w:jc w:val="both"/>
        <w:rPr>
          <w:sz w:val="13"/>
          <w:szCs w:val="13"/>
        </w:rPr>
      </w:pP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Сейчас, когда ему идет девятый десяток, он поражает смелостью своих рассуждений. Он и всегда был таким — дерзким, смелым, ду</w:t>
        <w:softHyphen/>
        <w:t>мающим. Вот так однажды (было это на Кавказе, стоял он над мо</w:t>
        <w:softHyphen/>
        <w:t>рем, на высокой скале) пришла к нему мысль: «Почему люди так устроены, что лишь полжизни у них проходит в благополучии — пока молоды; а достигли зрелости, казалось бы, жить да жить на пользу другим, но не тут-то было: наваливаются на человека болез</w:t>
        <w:softHyphen/>
        <w:t>ни, делают его неполноценным, за</w:t>
        <w:softHyphen/>
        <w:t>ставляют больше думать не о де</w:t>
        <w:softHyphen/>
        <w:t>ле, ради которого он и пришел на землю, а о себе. Болезни делают человека эгоистом. Не оттого ли многие беды людские происходят, что человек не умеет победить свою немощь? Сколько ни кутайся, все равно это не спасет от неду</w:t>
        <w:softHyphen/>
        <w:t>гов. А что, если сделать наобо</w:t>
        <w:softHyphen/>
        <w:t>рот — не прятаться от природы, а пойти ей навстречу, стать ближе к природе, слиться с ней!»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Порфирий Корнеевич решил доказать — сначала самому себе, что «нехорошие силы природы» (его выражение) можно приручить и обратить их себе на пользу. Он стал выходить на мороз раздетым. Сначала на несколько секунд, по</w:t>
        <w:softHyphen/>
        <w:t>том на полминуты. С каждым ра</w:t>
        <w:softHyphen/>
        <w:t>зом все больше и больше. Дошло до того, что в метель уходил в од</w:t>
        <w:softHyphen/>
        <w:t>них шортах за околицу и часами гулял в поле среди ветра и стужи. Он возвращался весь заиндевев</w:t>
        <w:softHyphen/>
        <w:t>ший, в клубах пара, и селяне не могли надивиться: неужели завтра не сляжет в постель с крупозным воспалением легких, а то и с чем- нибудь похуже?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 это в прошлом. Сейчас, ко</w:t>
        <w:softHyphen/>
        <w:t>гда вышел на пенсию, Иванов одержим идеей передать свой уникальный (несомненно, уникаль-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ный!) опыт закалки людям, уче</w:t>
        <w:softHyphen/>
        <w:t>ным. А что ученые? Не спешат по</w:t>
        <w:softHyphen/>
        <w:t>ка. Может быть, не знают об Ива</w:t>
        <w:softHyphen/>
        <w:t>нове?..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04" w:lineRule="auto"/>
        <w:ind w:left="0" w:right="0" w:firstLine="240"/>
        <w:jc w:val="both"/>
        <w:rPr>
          <w:sz w:val="13"/>
          <w:szCs w:val="13"/>
        </w:rPr>
      </w:pP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— Я обращаюсь к людям,— го</w:t>
        <w:softHyphen/>
        <w:t>ворит Порфирий Корнеевич.—До</w:t>
        <w:softHyphen/>
        <w:t>рогие вы мои, все ваши болезни от нежести вашей: от тепла, от вкусной пищи, от покоя. Не бой</w:t>
        <w:softHyphen/>
        <w:t>тесь холода, он мобилизует, как нынче модно сказывать, защиту организма. Холод кидает в тело гормон здоровья. Пусть каждый покумекает, что ему важнее — де</w:t>
        <w:softHyphen/>
        <w:t>ло или малые радости. На все дол</w:t>
        <w:softHyphen/>
        <w:t>жна быть победа. Человек должен жить в победе; если ее не полу</w:t>
        <w:softHyphen/>
        <w:t>чишь, грош тебе цена в базарный день... Зачем лечиться, когда мож</w:t>
        <w:softHyphen/>
        <w:t>но и дблжно болезнь в тело не пускать!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Еще Маркс говорил, что цивили</w:t>
        <w:softHyphen/>
        <w:t>зованный человек должен так же уметь противостоять природе, как это умели делать древнейшие лю</w:t>
        <w:softHyphen/>
        <w:t>ди. Порфирий Иванов умеет про</w:t>
        <w:softHyphen/>
        <w:t>тивостоять природе. Опорой ему в этом служит его система. Он шел к ней почти полвека и почти пол</w:t>
        <w:softHyphen/>
        <w:t>века неукоснительно ей следует. Система эта на первый взгляд уди</w:t>
        <w:softHyphen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вительно проста, содержит всего семь правил, некоторые из них вроде бы отношения к оздоров</w:t>
        <w:softHyphen/>
        <w:t>лению организма не имеют. Суди</w:t>
        <w:softHyphen/>
        <w:t>те сами.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Первое правило. Живи с посто</w:t>
        <w:softHyphen/>
        <w:t>янным желанием сделать людям добро и, коли сделал, никогда не вспоминай об этом, поспеши сде</w:t>
        <w:softHyphen/>
        <w:t>лать еще.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Правило второе. Все старайся делать только с удовольствием, с радостью. И пока не научишься де</w:t>
        <w:softHyphen/>
        <w:t>ло делать с радостью, считай, что не умеешь его делать.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Казалось бы, не о здоровье речь, а по сути — о самом что ни на есть главном здоровье говорит старец—о здоровье души. Без не</w:t>
        <w:softHyphen/>
        <w:t>го разве можно тело вылечить? Вот остальные его правила: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пей ни вина, ни водки.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Один день в неделю голодай, а в другое время ешь поменьше мяса и вообще ешь поменьше («А то сегодня люди просто стра</w:t>
        <w:softHyphen/>
        <w:t xml:space="preserve">дают обжорством, едят вдвое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больше, чем природа их требует. Обильная еда голову ясности ли</w:t>
        <w:softHyphen/>
        <w:t>шает»).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Ходи круглый год босиком по траве и по снегу хотя бы несколь</w:t>
        <w:softHyphen/>
        <w:t>ко минут в день.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Ежедневно, утром и вечером, обливайся холодной водой. (Нам обоим, фотокорреспонденту Эду</w:t>
        <w:softHyphen/>
        <w:t>арду Эттингеру и мне, прелести этого правила пришлось испытать на себе. Сначала мы, конечно, на</w:t>
        <w:softHyphen/>
        <w:t>отрез отказались. Страшно было даже подумать; тем более, у меня болело горло и начинался нас</w:t>
        <w:softHyphen/>
        <w:t>морк. Лишь когда мы увидели, как огорчился Порфирий Корнеевич («Значит, и вы мне не верите?»), решили рискнуть — ради оздоров</w:t>
        <w:softHyphen/>
        <w:t>ления человечества. Когда он вы</w:t>
        <w:softHyphen/>
        <w:t>лил нам на голову и на плечи по ведру ледяной воды (на улице бы</w:t>
        <w:softHyphen/>
        <w:t>ло около десяти градусов), мы по</w:t>
        <w:softHyphen/>
        <w:t>няли, что такое неземные ощуще</w:t>
        <w:softHyphen/>
        <w:t>ния. Но через полчаса, кстати ска</w:t>
        <w:softHyphen/>
        <w:t>зать, от моей простуды не оста</w:t>
        <w:softHyphen/>
        <w:t>лось и следа. Обливались мы каж</w:t>
        <w:softHyphen/>
        <w:t>дый день, но лишь к концу наше</w:t>
        <w:softHyphen/>
        <w:t>го пятидневного пребывания в до</w:t>
        <w:softHyphen/>
        <w:t>ме Порфирия Корнеевича почув</w:t>
        <w:softHyphen/>
        <w:t>ствовали вкус к этой процедуре.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Мы никоим образом, конечно, не призываем никого тут же сле</w:t>
        <w:softHyphen/>
        <w:t>довать нашему примеру. Мы толь</w:t>
        <w:softHyphen/>
        <w:t>ко излагаем факты.)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both"/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последнее Правило. Почаще бывать на воздухе с открытым те</w:t>
        <w:softHyphen/>
        <w:t>лом, и летом и зимой. («Пусть тело дышит и учится брать тепло от хо</w:t>
        <w:softHyphen/>
        <w:t>лода».) Кому-то эта мысль Ивано</w:t>
        <w:softHyphen/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 xml:space="preserve">ва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покажется абсурдной, смешной. Но вот что по этому поводу гово</w:t>
        <w:softHyphen/>
        <w:t>рит специалист в области термо</w:t>
        <w:softHyphen/>
        <w:t>динамики, к слову, один из после</w:t>
        <w:softHyphen/>
        <w:t>дователей Иванова, кандидат тех</w:t>
        <w:softHyphen/>
        <w:t>нических наук И. Хвощевский: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200"/>
        <w:jc w:val="both"/>
        <w:rPr>
          <w:sz w:val="13"/>
          <w:szCs w:val="13"/>
        </w:rPr>
      </w:pP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— В результате своего беспри</w:t>
        <w:softHyphen/>
        <w:t>мерного опыта П. К. Иванову уда</w:t>
        <w:softHyphen/>
        <w:t>лось показать, что в человеческом организме в условиях холода начи</w:t>
        <w:softHyphen/>
        <w:t>нают проявляться процессы, свя</w:t>
        <w:softHyphen/>
        <w:t>занные с постоянной выработкой внутренней энергии. Не исключе</w:t>
        <w:softHyphen/>
        <w:t>но, что это перекликается с гени</w:t>
        <w:softHyphen/>
        <w:t>альной, возможно, но пока не по</w:t>
        <w:softHyphen/>
        <w:t>лучившей убедительного обоснова</w:t>
        <w:softHyphen/>
        <w:t xml:space="preserve">ния гипотезой К. Э. Циолковского </w:t>
      </w: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о медленном и бесплатном отнятии энергии от окружающих холодных тел. Мы действительно очень мало знаем о человеке, о его резервных возможностях. Не исключено, что в необычных, экстремальных ус</w:t>
        <w:softHyphen/>
        <w:t>ловиях в организме открываются неведомые нам качества; пока мы можем только догадываться о них. Вот почему так важен опыт, кото</w:t>
        <w:softHyphen/>
        <w:t>рый в течение полувека проводит на себе Порфирий Корнеевич Ива</w:t>
        <w:softHyphen/>
        <w:t>нов. Трудно найти другой пример подобной целеустремленности...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хуторе у Иванова много пос</w:t>
        <w:softHyphen/>
        <w:t>ледователей. Первая из них — его жена, Валентина Леонтьевна. Ког</w:t>
        <w:softHyphen/>
        <w:t>да-то ока очень тяжело болела, теперь, в свои семьдесят, считает себя совершенно здоровым чело</w:t>
        <w:softHyphen/>
        <w:t>веком.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— Я боюсь,— говорит она,— зи</w:t>
        <w:softHyphen/>
        <w:t>мой пропустить и одного дня, что</w:t>
        <w:softHyphen/>
        <w:t>бы не выйти раздетой на мороз, не окатиться ледяной водой. А вдруг болезни опять нагрянут, как это было двадцать пять лет назад.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Валентина Леонтьевна, так же как и Порфирий Корнеевич, очень мало ест. И несмотря на то, что весь день в работе (как и любая крестьянская женщина), устает те</w:t>
        <w:softHyphen/>
        <w:t>перь значительно меньше, чем раньше, когда еще не дружила с холодом и не ограничивала себя в еде. Вполне возможно, что оба этих фактора каким-то парадок</w:t>
        <w:softHyphen/>
        <w:t>сальным образом связаны между собой — одно помогает перено</w:t>
        <w:softHyphen/>
        <w:t>сить другое.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Поистине тайны человеческого организма неисчерпаемы!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дороге в аэропорт заехали в Свердловск, районный центр, в райком партии поговорить о Пор</w:t>
        <w:softHyphen/>
        <w:t>фирии Иванове. Секретарь райко</w:t>
        <w:softHyphen/>
        <w:t>ма Надежда Константиновна Кова</w:t>
        <w:softHyphen/>
        <w:t>лева, между прочим, сказала: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firstLine="200"/>
        <w:jc w:val="both"/>
        <w:rPr>
          <w:sz w:val="13"/>
          <w:szCs w:val="13"/>
        </w:rPr>
      </w:pP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— К сожалению, у нас нет воз</w:t>
        <w:softHyphen/>
        <w:t>можности оценить по достоинству этого уникального человека. Нет здесь для этого специалистов. Да, откровенно говоря, и времени серьезно им заняться не хватает: район большой и сложный, уголь все-таки добываем. Вот если бы вы нам помогли привлечь к Иванову внимание общественности, уче</w:t>
        <w:softHyphen/>
        <w:t>ных...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200"/>
        <w:jc w:val="both"/>
        <w:sectPr>
          <w:footnotePr>
            <w:pos w:val="pageBottom"/>
            <w:numFmt w:val="decimal"/>
            <w:numRestart w:val="continuous"/>
          </w:footnotePr>
          <w:pgSz w:w="20899" w:h="16932" w:orient="landscape"/>
          <w:pgMar w:top="271" w:right="598" w:bottom="65" w:left="456" w:header="0" w:footer="3" w:gutter="0"/>
          <w:pgNumType w:start="1"/>
          <w:cols w:num="6" w:space="720" w:equalWidth="0">
            <w:col w:w="2938" w:space="156"/>
            <w:col w:w="2938" w:space="1231"/>
            <w:col w:w="2938" w:space="271"/>
            <w:col w:w="2938" w:space="324"/>
            <w:col w:w="2938" w:space="233"/>
            <w:col w:w="293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Что мы здесь и попытались сде</w:t>
        <w:softHyphen/>
        <w:t>лать.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20899" w:h="16932" w:orient="landscape"/>
          <w:pgMar w:top="271" w:right="0" w:bottom="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6365" w:h="1147" w:wrap="none" w:vAnchor="text" w:hAnchor="page" w:x="48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ЭКСПЕРИМЕ</w:t>
      </w:r>
    </w:p>
    <w:p>
      <w:pPr>
        <w:pStyle w:val="Style8"/>
        <w:keepNext w:val="0"/>
        <w:keepLines w:val="0"/>
        <w:framePr w:w="12984" w:h="1147" w:wrap="none" w:vAnchor="text" w:hAnchor="page" w:x="7141" w:y="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НТ ДЛИНОЮ В ПОЛВЕКА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20899" w:h="16932" w:orient="landscape"/>
      <w:pgMar w:top="271" w:right="598" w:bottom="65" w:left="45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98"/>
      <w:szCs w:val="98"/>
      <w:u w:val="singl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540" w:line="233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spacing w:line="254" w:lineRule="auto"/>
      <w:ind w:firstLine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8"/>
      <w:szCs w:val="98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