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99" w:rsidRPr="00237586" w:rsidRDefault="00237586" w:rsidP="0023758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37586">
        <w:rPr>
          <w:rFonts w:ascii="Times New Roman" w:hAnsi="Times New Roman" w:cs="Times New Roman"/>
          <w:b/>
          <w:sz w:val="44"/>
          <w:szCs w:val="44"/>
        </w:rPr>
        <w:t>НАША ВЕЧНОСТЬ</w:t>
      </w:r>
    </w:p>
    <w:p w:rsidR="00237586" w:rsidRDefault="00237586" w:rsidP="0091297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понравились слова Лёши Захарова, прозвучавшие на форуме где-то месяц назад и отражающие нынешнее состояние последователей Учителя:</w:t>
      </w:r>
    </w:p>
    <w:p w:rsidR="00237586" w:rsidRPr="00237586" w:rsidRDefault="00237586">
      <w:pPr>
        <w:rPr>
          <w:rFonts w:ascii="Times New Roman" w:hAnsi="Times New Roman" w:cs="Times New Roman"/>
          <w:i/>
          <w:sz w:val="28"/>
          <w:szCs w:val="28"/>
        </w:rPr>
      </w:pPr>
      <w:r w:rsidRPr="00237586">
        <w:rPr>
          <w:rFonts w:ascii="Times New Roman" w:hAnsi="Times New Roman" w:cs="Times New Roman"/>
          <w:i/>
          <w:sz w:val="28"/>
          <w:szCs w:val="28"/>
        </w:rPr>
        <w:t xml:space="preserve">Люди, следуя Идее Учителя, разувались, раздевались, помногу не кушали, держали длительные терпения, а каких-то видимых результатов у них нет. Значит, чего-то эти люди не ведают, что-то не знают и не понимают. </w:t>
      </w:r>
    </w:p>
    <w:p w:rsidR="00237586" w:rsidRDefault="00237586" w:rsidP="0091297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Выскажу своё мнение по этому вопросу. Опять повторяю, что «Детка» дана для укрепления здоровья, физического и морального. Но если человек зациклился только на «Детке» и советах «Огонька», то он воспринимает Учителя только как лекаря, что является оскорблением Бога Отца, Бога Сына и Бога Духа Святого. Вот почему последователи, сидящие на «Детке», умирают как все.  Моё тело тоже может умереть в любой момент, но я уже давно не считаю себя телом, а Вечностью. Отсюда следует вывод, что Я никогда не рождался, а следовательно никогда не умру. Умирает то, что рождалось. В советское время всякая духовность отрицалась, царствовал дремучий материализм, поэтому Учение Учителя, чтобы оно как-то дошло до людей, назвали «оздоровительным». Но ведь Учение Христа никто не называет «оздоровительным», хотя он ходил и исцелял людей и его заповеди созвучны с «Деткой». 2000 лет назад проходила история Учителя в образе Христа. Однажды ученики спросили Его, почему Он им говорит напрямую, а остальным людям – притчами. Чтобы они ничего не поняли, - был ответ. Тоже самое и в данное время. </w:t>
      </w:r>
    </w:p>
    <w:p w:rsidR="00237586" w:rsidRDefault="00237586" w:rsidP="00467C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237586" w:rsidRPr="00467CDF" w:rsidRDefault="00237586" w:rsidP="00467CD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67CDF">
        <w:rPr>
          <w:rFonts w:ascii="Times New Roman" w:hAnsi="Times New Roman" w:cs="Times New Roman"/>
          <w:i/>
          <w:sz w:val="28"/>
          <w:szCs w:val="28"/>
        </w:rPr>
        <w:t xml:space="preserve">Разговор с Природою я имею, но Мне говорить нельзя, всё запрещено Природою. Она Мне не велит это разглашать, ибо людям не надо это вот.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одно понимание для всех, второе –для своих людей. Для своих людей здоровье – это понятие о жизни. Как я понимаю жизнь?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Жизнь – это существование, которое есть моё Истинное Я, моя истинная природа.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всех смерть на веки веков, для своих – смерти нет, она только в нашем сознании.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всех закалка-тренировка – это бегать с открытым телом, для своих – это Вечность, Эволюционная Сознательность, Паршек.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Более подробно остановлюсь на закалке-тренировке, так как она базовый элемент.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понимаю Идею Учителя, как жизнь Вечного характера, согласно его словам:</w:t>
      </w:r>
    </w:p>
    <w:p w:rsidR="00467CDF" w:rsidRPr="00467CDF" w:rsidRDefault="00467CDF" w:rsidP="00467CDF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467CDF">
        <w:rPr>
          <w:rFonts w:ascii="Times New Roman" w:hAnsi="Times New Roman" w:cs="Times New Roman"/>
          <w:i/>
          <w:sz w:val="28"/>
          <w:szCs w:val="28"/>
        </w:rPr>
        <w:t xml:space="preserve">Жить нам надо, а умирать нам не надо. Такая Моя Идея.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 не следуют Идее Учителя, они просто копируют Его внешнюю форму, не разобравшись, что же имел в виду Учитель под закалкой-тренировкой. </w:t>
      </w:r>
    </w:p>
    <w:p w:rsidR="00467CDF" w:rsidRDefault="00467CDF" w:rsidP="00467CD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Обратимся  к тетрадям Учителя:</w:t>
      </w:r>
    </w:p>
    <w:p w:rsidR="00467CDF" w:rsidRPr="00775778" w:rsidRDefault="00467CDF" w:rsidP="00467CDF">
      <w:pPr>
        <w:pStyle w:val="a6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>Закалку-тренировку, не кто-либо такой придумал, а она жила в Природе неумираемым источником.</w:t>
      </w:r>
    </w:p>
    <w:p w:rsidR="00467CDF" w:rsidRPr="00775778" w:rsidRDefault="00467CDF" w:rsidP="00467CDF">
      <w:pPr>
        <w:pStyle w:val="a6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 xml:space="preserve">Я говорит она (закалка) видела, как первое солнышко на Землю свои первые лучи разбросало. </w:t>
      </w:r>
    </w:p>
    <w:p w:rsidR="00467CDF" w:rsidRPr="00775778" w:rsidRDefault="00467CDF" w:rsidP="00467CDF">
      <w:pPr>
        <w:pStyle w:val="a6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 xml:space="preserve">Я свидетельница всему начальному на Земле делу. </w:t>
      </w:r>
    </w:p>
    <w:p w:rsidR="00467CDF" w:rsidRPr="00775778" w:rsidRDefault="00467CDF" w:rsidP="00467CDF">
      <w:pPr>
        <w:pStyle w:val="a6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 xml:space="preserve">Я видела лично первого человека Адама. </w:t>
      </w:r>
    </w:p>
    <w:p w:rsidR="00467CDF" w:rsidRPr="00775778" w:rsidRDefault="00467CDF" w:rsidP="00467CDF">
      <w:pPr>
        <w:pStyle w:val="a6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 xml:space="preserve">Моё дело быть всему стихийному делу свидетельницей. </w:t>
      </w:r>
    </w:p>
    <w:p w:rsidR="00467CDF" w:rsidRPr="00775778" w:rsidRDefault="00467CDF" w:rsidP="00467CDF">
      <w:pPr>
        <w:pStyle w:val="a6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 xml:space="preserve">Закалка-тренировка, есть Паршек в жизни. </w:t>
      </w:r>
    </w:p>
    <w:p w:rsidR="00467CDF" w:rsidRPr="00775778" w:rsidRDefault="00467CDF" w:rsidP="00467CDF">
      <w:pPr>
        <w:pStyle w:val="a6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 xml:space="preserve">Закалка-тренировка это наука из наук, была и есть она и будет она, если мы за неё возьмемся. </w:t>
      </w:r>
      <w:r w:rsidR="00775778" w:rsidRPr="00775778">
        <w:rPr>
          <w:rFonts w:ascii="Times New Roman" w:hAnsi="Times New Roman" w:cs="Times New Roman"/>
          <w:i/>
          <w:sz w:val="28"/>
          <w:szCs w:val="28"/>
        </w:rPr>
        <w:t xml:space="preserve">Это независимая эволюционная сознательность. </w:t>
      </w:r>
    </w:p>
    <w:p w:rsidR="00775778" w:rsidRDefault="00775778" w:rsidP="0077577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этих слов Учителя следует: то, что было, есть и будет – это Вечность. Вечность одна, нет двух Вечностей. Она вне времени  и пространства, всегда, Здесь и  Сейчас. Эта Вечность есть Бог, т.е. Паршек.  Это независимая эволюционная сознательность. И если мы за неё возьмёмся, то откроем эту Вечность в себе. </w:t>
      </w:r>
    </w:p>
    <w:p w:rsidR="00775778" w:rsidRDefault="00775778" w:rsidP="0077577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взяться? </w:t>
      </w:r>
    </w:p>
    <w:p w:rsidR="00775778" w:rsidRDefault="00775778" w:rsidP="0077577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НЕЗАВИСИМАЯ – это значит ни от чего не зависит, всегда Здесь и Сейчас. </w:t>
      </w:r>
    </w:p>
    <w:p w:rsidR="00775778" w:rsidRDefault="00775778" w:rsidP="0077577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ЭВОЛЮЦИОННАЯ – от смерти к безсмертию. </w:t>
      </w:r>
    </w:p>
    <w:p w:rsidR="00775778" w:rsidRDefault="00775778" w:rsidP="0077577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СОЗНАТЕЛЬНОСТЬ – осознанно наблюдайте этот мир и своё тело в нём момент за моментом Здесь и Сейчас, никак не затрагиваясь происходящим и не вынося никаких суждений. Будьте просто СВИДЕТЕЛЯМИ и Истина откроется вам: </w:t>
      </w:r>
    </w:p>
    <w:p w:rsidR="00775778" w:rsidRDefault="00775778" w:rsidP="0077577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 всегда были, есть и будете этой Вечностью, но развили на себе смерть, отождествившись с телом. </w:t>
      </w:r>
    </w:p>
    <w:p w:rsidR="00775778" w:rsidRDefault="00775778" w:rsidP="0077577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 моё понимание слов Учителя:</w:t>
      </w:r>
    </w:p>
    <w:p w:rsidR="00775778" w:rsidRPr="00775778" w:rsidRDefault="00775778" w:rsidP="007757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>Я окажусь в Природе Бог, а тогда всех попрогоняю и скажу всем:</w:t>
      </w:r>
    </w:p>
    <w:p w:rsidR="00775778" w:rsidRDefault="00775778" w:rsidP="00775778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778">
        <w:rPr>
          <w:rFonts w:ascii="Times New Roman" w:hAnsi="Times New Roman" w:cs="Times New Roman"/>
          <w:i/>
          <w:sz w:val="28"/>
          <w:szCs w:val="28"/>
        </w:rPr>
        <w:t>«Отойдите от Меня, сотворите в жизни своё Благо»</w:t>
      </w:r>
    </w:p>
    <w:p w:rsidR="00775778" w:rsidRDefault="00775778" w:rsidP="0077577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«Праздник 60лет Октября»</w:t>
      </w:r>
    </w:p>
    <w:p w:rsidR="00775778" w:rsidRDefault="00775778" w:rsidP="00775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Благо, рождённое тем, что ты видишь всё как Одно, не возникает, когда ты считаешь каждого отдельно от другого. Потому всё – Одно. Когда ты думаешь «Всё-Одно», к тебе приходит Благо. Любовь человека, осознавшего единство всего, превосходит даже материнскую любовь. </w:t>
      </w:r>
    </w:p>
    <w:p w:rsidR="00775778" w:rsidRDefault="00775778" w:rsidP="00775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Теперь моё понимание жития без потребностей. Живя в Сулине, в хорошем доме, и имея «Волгу», Учитель пишет:</w:t>
      </w:r>
    </w:p>
    <w:p w:rsidR="00775778" w:rsidRPr="0091297F" w:rsidRDefault="0091297F" w:rsidP="0091297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297F">
        <w:rPr>
          <w:rFonts w:ascii="Times New Roman" w:hAnsi="Times New Roman" w:cs="Times New Roman"/>
          <w:i/>
          <w:sz w:val="28"/>
          <w:szCs w:val="28"/>
        </w:rPr>
        <w:t>А живёт уже 28</w:t>
      </w:r>
      <w:r>
        <w:rPr>
          <w:rFonts w:ascii="Times New Roman" w:hAnsi="Times New Roman" w:cs="Times New Roman"/>
          <w:i/>
          <w:sz w:val="28"/>
          <w:szCs w:val="28"/>
        </w:rPr>
        <w:t>-ой</w:t>
      </w:r>
      <w:r w:rsidRPr="0091297F">
        <w:rPr>
          <w:rFonts w:ascii="Times New Roman" w:hAnsi="Times New Roman" w:cs="Times New Roman"/>
          <w:i/>
          <w:sz w:val="28"/>
          <w:szCs w:val="28"/>
        </w:rPr>
        <w:t xml:space="preserve"> год, не нуждается ни пищей, ни одеждою</w:t>
      </w:r>
    </w:p>
    <w:p w:rsidR="0091297F" w:rsidRDefault="0091297F" w:rsidP="00775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 мне говорят эти слова? </w:t>
      </w:r>
    </w:p>
    <w:p w:rsidR="0091297F" w:rsidRDefault="0091297F" w:rsidP="0091297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Божественная Сущность Учителя никогда ничем не нуждалась, а вот Его тело даже перед самым уходом захотело борщика и арбуза. Нужно просто понять, что все наши потребности – это потребности тела, а наше Истинное Я ни в чём не нуждается, какая может быть нужда у Бога?</w:t>
      </w:r>
    </w:p>
    <w:p w:rsidR="0091297F" w:rsidRDefault="0091297F" w:rsidP="00775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заключение моё самое главное понятие, открывающее все двери. Для всех Учитель говорил: «</w:t>
      </w:r>
      <w:r w:rsidRPr="0091297F">
        <w:rPr>
          <w:rFonts w:ascii="Times New Roman" w:hAnsi="Times New Roman" w:cs="Times New Roman"/>
          <w:i/>
          <w:sz w:val="28"/>
          <w:szCs w:val="28"/>
        </w:rPr>
        <w:t>Главное делай</w:t>
      </w:r>
      <w:r>
        <w:rPr>
          <w:rFonts w:ascii="Times New Roman" w:hAnsi="Times New Roman" w:cs="Times New Roman"/>
          <w:sz w:val="28"/>
          <w:szCs w:val="28"/>
        </w:rPr>
        <w:t>», для своих: «</w:t>
      </w:r>
      <w:r w:rsidRPr="0091297F">
        <w:rPr>
          <w:rFonts w:ascii="Times New Roman" w:hAnsi="Times New Roman" w:cs="Times New Roman"/>
          <w:i/>
          <w:sz w:val="28"/>
          <w:szCs w:val="28"/>
        </w:rPr>
        <w:t>Ничего не делай и ни за что не отвечай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1297F" w:rsidRDefault="0091297F" w:rsidP="00775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Возвращаюсь опять к словам Алексея. Действительно, о чём эти начитанные и искренние последователи думают, практикуя разные практики, </w:t>
      </w:r>
      <w:r w:rsidRPr="0091297F">
        <w:rPr>
          <w:rFonts w:ascii="Times New Roman" w:hAnsi="Times New Roman" w:cs="Times New Roman"/>
          <w:b/>
          <w:sz w:val="28"/>
          <w:szCs w:val="28"/>
        </w:rPr>
        <w:t>не получая каких-то видимых результатов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97F" w:rsidRDefault="0091297F" w:rsidP="00775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Мой ответ:</w:t>
      </w:r>
    </w:p>
    <w:p w:rsidR="0091297F" w:rsidRDefault="0091297F" w:rsidP="00775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Пока есть некий «Ты», делающий что-либо, ты не ближе к «райскому месту», чем в тот день, когда ты родился. И неважно, сколько лет занимаешься этим, если всё ещё есть некий «Ты», значит, ты ещё не начинал. </w:t>
      </w:r>
    </w:p>
    <w:p w:rsidR="0091297F" w:rsidRDefault="0091297F" w:rsidP="009129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Желаю счастья, здоровья и успехов. </w:t>
      </w:r>
    </w:p>
    <w:p w:rsidR="00467CDF" w:rsidRPr="0091297F" w:rsidRDefault="0091297F" w:rsidP="009129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Май, 2021.                                                                                       Х. Константин. </w:t>
      </w:r>
    </w:p>
    <w:sectPr w:rsidR="00467CDF" w:rsidRPr="0091297F" w:rsidSect="0032129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BEA" w:rsidRDefault="00683BEA" w:rsidP="0091297F">
      <w:pPr>
        <w:spacing w:after="0" w:line="240" w:lineRule="auto"/>
      </w:pPr>
      <w:r>
        <w:separator/>
      </w:r>
    </w:p>
  </w:endnote>
  <w:endnote w:type="continuationSeparator" w:id="0">
    <w:p w:rsidR="00683BEA" w:rsidRDefault="00683BEA" w:rsidP="00912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99953"/>
      <w:docPartObj>
        <w:docPartGallery w:val="Page Numbers (Bottom of Page)"/>
        <w:docPartUnique/>
      </w:docPartObj>
    </w:sdtPr>
    <w:sdtContent>
      <w:p w:rsidR="0091297F" w:rsidRDefault="0091297F">
        <w:pPr>
          <w:pStyle w:val="a3"/>
          <w:jc w:val="center"/>
        </w:pPr>
        <w:fldSimple w:instr=" PAGE   \* MERGEFORMAT ">
          <w:r w:rsidR="006C6740">
            <w:rPr>
              <w:noProof/>
            </w:rPr>
            <w:t>1</w:t>
          </w:r>
        </w:fldSimple>
      </w:p>
    </w:sdtContent>
  </w:sdt>
  <w:p w:rsidR="0091297F" w:rsidRDefault="0091297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BEA" w:rsidRDefault="00683BEA" w:rsidP="0091297F">
      <w:pPr>
        <w:spacing w:after="0" w:line="240" w:lineRule="auto"/>
      </w:pPr>
      <w:r>
        <w:separator/>
      </w:r>
    </w:p>
  </w:footnote>
  <w:footnote w:type="continuationSeparator" w:id="0">
    <w:p w:rsidR="00683BEA" w:rsidRDefault="00683BEA" w:rsidP="00912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F3514"/>
    <w:multiLevelType w:val="hybridMultilevel"/>
    <w:tmpl w:val="FBB60E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37586"/>
    <w:rsid w:val="00237586"/>
    <w:rsid w:val="00321299"/>
    <w:rsid w:val="00467CDF"/>
    <w:rsid w:val="00683BEA"/>
    <w:rsid w:val="006C6740"/>
    <w:rsid w:val="00775778"/>
    <w:rsid w:val="00912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67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67CDF"/>
  </w:style>
  <w:style w:type="character" w:styleId="a5">
    <w:name w:val="page number"/>
    <w:basedOn w:val="a0"/>
    <w:uiPriority w:val="99"/>
    <w:semiHidden/>
    <w:unhideWhenUsed/>
    <w:rsid w:val="00467CDF"/>
  </w:style>
  <w:style w:type="paragraph" w:styleId="a6">
    <w:name w:val="List Paragraph"/>
    <w:basedOn w:val="a"/>
    <w:uiPriority w:val="34"/>
    <w:qFormat/>
    <w:rsid w:val="00467CD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912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129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D0873-CB7D-4517-A815-8DA3D255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2021-05-13T07:58:00Z</dcterms:created>
  <dcterms:modified xsi:type="dcterms:W3CDTF">2021-05-13T08:41:00Z</dcterms:modified>
</cp:coreProperties>
</file>